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500DB900"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F0328B">
        <w:rPr>
          <w:rFonts w:cs="Arial"/>
          <w:b/>
          <w:bCs/>
          <w:sz w:val="24"/>
          <w:szCs w:val="24"/>
        </w:rPr>
        <w:t>-bis</w:t>
      </w:r>
      <w:r>
        <w:rPr>
          <w:rFonts w:cs="Arial"/>
          <w:b/>
          <w:sz w:val="24"/>
          <w:szCs w:val="24"/>
        </w:rPr>
        <w:tab/>
      </w:r>
      <w:r w:rsidR="005D61C6" w:rsidRPr="005D61C6">
        <w:rPr>
          <w:rFonts w:cs="Arial"/>
          <w:b/>
          <w:sz w:val="24"/>
          <w:szCs w:val="24"/>
        </w:rPr>
        <w:t>R3-245502</w:t>
      </w:r>
    </w:p>
    <w:p w14:paraId="756F7ADF" w14:textId="48EE099E" w:rsidR="006909AE" w:rsidRDefault="00F0328B"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Hefei</w:t>
      </w:r>
      <w:r w:rsidR="006909AE">
        <w:rPr>
          <w:rFonts w:cs="Arial"/>
          <w:b/>
          <w:bCs/>
          <w:sz w:val="24"/>
          <w:szCs w:val="24"/>
        </w:rPr>
        <w:t xml:space="preserve">, </w:t>
      </w:r>
      <w:r>
        <w:rPr>
          <w:rFonts w:cs="Arial"/>
          <w:b/>
          <w:bCs/>
          <w:sz w:val="24"/>
          <w:szCs w:val="24"/>
        </w:rPr>
        <w:t>P.R.C</w:t>
      </w:r>
      <w:r w:rsidR="006909AE">
        <w:rPr>
          <w:rFonts w:cs="Arial"/>
          <w:b/>
          <w:bCs/>
          <w:sz w:val="24"/>
          <w:szCs w:val="24"/>
        </w:rPr>
        <w:t>, 1</w:t>
      </w:r>
      <w:r w:rsidR="00DB21DD">
        <w:rPr>
          <w:rFonts w:cs="Arial"/>
          <w:b/>
          <w:bCs/>
          <w:sz w:val="24"/>
          <w:szCs w:val="24"/>
        </w:rPr>
        <w:t>4</w:t>
      </w:r>
      <w:r w:rsidR="006909AE" w:rsidRPr="008F041D">
        <w:rPr>
          <w:rFonts w:cs="Arial"/>
          <w:b/>
          <w:bCs/>
          <w:sz w:val="24"/>
          <w:szCs w:val="24"/>
          <w:vertAlign w:val="superscript"/>
        </w:rPr>
        <w:t>th</w:t>
      </w:r>
      <w:r w:rsidR="006909AE">
        <w:rPr>
          <w:rFonts w:cs="Arial"/>
          <w:b/>
          <w:bCs/>
          <w:sz w:val="24"/>
          <w:szCs w:val="24"/>
        </w:rPr>
        <w:t xml:space="preserve"> </w:t>
      </w:r>
      <w:r>
        <w:rPr>
          <w:rFonts w:cs="Arial"/>
          <w:b/>
          <w:bCs/>
          <w:sz w:val="24"/>
          <w:szCs w:val="24"/>
        </w:rPr>
        <w:t>Oct</w:t>
      </w:r>
      <w:r w:rsidR="006909AE">
        <w:rPr>
          <w:rFonts w:cs="Arial"/>
          <w:b/>
          <w:bCs/>
          <w:sz w:val="24"/>
          <w:szCs w:val="24"/>
        </w:rPr>
        <w:t xml:space="preserve"> – </w:t>
      </w:r>
      <w:r>
        <w:rPr>
          <w:rFonts w:cs="Arial"/>
          <w:b/>
          <w:bCs/>
          <w:sz w:val="24"/>
          <w:szCs w:val="24"/>
        </w:rPr>
        <w:t>18</w:t>
      </w:r>
      <w:r w:rsidRPr="00F0328B">
        <w:rPr>
          <w:rFonts w:cs="Arial"/>
          <w:b/>
          <w:bCs/>
          <w:sz w:val="24"/>
          <w:szCs w:val="24"/>
          <w:vertAlign w:val="superscript"/>
        </w:rPr>
        <w:t>th</w:t>
      </w:r>
      <w:r>
        <w:rPr>
          <w:rFonts w:cs="Arial"/>
          <w:b/>
          <w:bCs/>
          <w:sz w:val="24"/>
          <w:szCs w:val="24"/>
        </w:rPr>
        <w:t xml:space="preserve"> </w:t>
      </w:r>
      <w:proofErr w:type="gramStart"/>
      <w:r>
        <w:rPr>
          <w:rFonts w:cs="Arial"/>
          <w:b/>
          <w:bCs/>
          <w:sz w:val="24"/>
          <w:szCs w:val="24"/>
        </w:rPr>
        <w:t>Oct</w:t>
      </w:r>
      <w:r w:rsidR="006909AE">
        <w:rPr>
          <w:rFonts w:cs="Arial"/>
          <w:b/>
          <w:bCs/>
          <w:sz w:val="24"/>
          <w:szCs w:val="24"/>
        </w:rPr>
        <w:t>,</w:t>
      </w:r>
      <w:proofErr w:type="gramEnd"/>
      <w:r w:rsidR="006909AE">
        <w:rPr>
          <w:rFonts w:cs="Arial"/>
          <w:b/>
          <w:bCs/>
          <w:sz w:val="24"/>
          <w:szCs w:val="24"/>
        </w:rPr>
        <w:t xml:space="preserve"> 202</w:t>
      </w:r>
      <w:bookmarkEnd w:id="1"/>
      <w:r w:rsidR="006909AE">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39512039"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3B6CA4">
        <w:rPr>
          <w:rFonts w:ascii="Arial" w:hAnsi="Arial"/>
          <w:sz w:val="24"/>
        </w:rPr>
        <w:t xml:space="preserve">Signalling aspects of </w:t>
      </w:r>
      <w:r w:rsidR="00F0328B" w:rsidRPr="00F0328B">
        <w:rPr>
          <w:rFonts w:ascii="Arial" w:hAnsi="Arial"/>
          <w:sz w:val="24"/>
        </w:rPr>
        <w:t xml:space="preserve">AI/ML </w:t>
      </w:r>
      <w:r w:rsidR="007939FB">
        <w:rPr>
          <w:rFonts w:ascii="Arial" w:hAnsi="Arial"/>
          <w:sz w:val="24"/>
        </w:rPr>
        <w:t>support for CCO</w:t>
      </w:r>
    </w:p>
    <w:p w14:paraId="3DDDA70F" w14:textId="57FC0526"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D17D82">
        <w:rPr>
          <w:rStyle w:val="a4"/>
          <w:lang w:val="en-GB"/>
        </w:rPr>
        <w:t xml:space="preserve">, Deutsche Telekom, </w:t>
      </w:r>
      <w:proofErr w:type="spellStart"/>
      <w:r w:rsidR="00D17D82">
        <w:rPr>
          <w:rStyle w:val="a4"/>
          <w:lang w:val="en-GB"/>
        </w:rPr>
        <w:t>InterDigital</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sidR="00F0328B">
        <w:rPr>
          <w:rFonts w:ascii="Arial" w:hAnsi="Arial"/>
          <w:sz w:val="24"/>
        </w:rPr>
        <w:t>agreement</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4D614930" w14:textId="7F208959" w:rsidR="00196D70" w:rsidRPr="005704A1" w:rsidRDefault="00F0328B" w:rsidP="00196D70">
      <w:pPr>
        <w:adjustRightInd w:val="0"/>
        <w:snapToGrid w:val="0"/>
      </w:pPr>
      <w:bookmarkStart w:id="2" w:name="OLE_LINK2"/>
      <w:bookmarkStart w:id="3" w:name="OLE_LINK1"/>
      <w:r>
        <w:rPr>
          <w:lang w:eastAsia="zh-CN"/>
        </w:rPr>
        <w:t xml:space="preserve">At </w:t>
      </w:r>
      <w:r w:rsidR="004C77BE">
        <w:rPr>
          <w:lang w:eastAsia="zh-CN"/>
        </w:rPr>
        <w:t xml:space="preserve">RAN3#125 the SI on AI/ML in RAN in </w:t>
      </w:r>
      <w:r w:rsidR="00F905F4">
        <w:rPr>
          <w:lang w:eastAsia="zh-CN"/>
        </w:rPr>
        <w:t>R</w:t>
      </w:r>
      <w:r w:rsidR="004C77BE">
        <w:rPr>
          <w:lang w:eastAsia="zh-CN"/>
        </w:rPr>
        <w:t>el-19</w:t>
      </w:r>
      <w:r>
        <w:rPr>
          <w:lang w:eastAsia="zh-CN"/>
        </w:rPr>
        <w:t xml:space="preserve"> </w:t>
      </w:r>
      <w:r w:rsidR="00F905F4">
        <w:rPr>
          <w:lang w:eastAsia="zh-CN"/>
        </w:rPr>
        <w:t>was</w:t>
      </w:r>
      <w:r>
        <w:rPr>
          <w:lang w:eastAsia="zh-CN"/>
        </w:rPr>
        <w:t xml:space="preserve"> completed</w:t>
      </w:r>
      <w:r w:rsidR="00F905F4">
        <w:rPr>
          <w:lang w:eastAsia="zh-CN"/>
        </w:rPr>
        <w:t>,</w:t>
      </w:r>
      <w:r>
        <w:rPr>
          <w:lang w:eastAsia="zh-CN"/>
        </w:rPr>
        <w:t xml:space="preserve"> and </w:t>
      </w:r>
      <w:r w:rsidR="00F905F4">
        <w:rPr>
          <w:lang w:eastAsia="zh-CN"/>
        </w:rPr>
        <w:t xml:space="preserve">one of the conclusions captured in the TR </w:t>
      </w:r>
      <w:r w:rsidR="00F905F4" w:rsidRPr="00F905F4">
        <w:rPr>
          <w:lang w:eastAsia="zh-CN"/>
        </w:rPr>
        <w:t xml:space="preserve">38.743 </w:t>
      </w:r>
      <w:r w:rsidR="00F905F4">
        <w:rPr>
          <w:lang w:eastAsia="zh-CN"/>
        </w:rPr>
        <w:t xml:space="preserve">is to proceed with normative work for </w:t>
      </w:r>
      <w:r>
        <w:t xml:space="preserve">AI/ML based Coverage and Capacity Optimization (CCO) </w:t>
      </w:r>
      <w:r w:rsidR="00F905F4">
        <w:t>use case</w:t>
      </w:r>
      <w:r w:rsidR="004C77BE">
        <w:rPr>
          <w:lang w:eastAsia="zh-CN"/>
        </w:rPr>
        <w:t>.</w:t>
      </w:r>
      <w:r w:rsidR="00196D70" w:rsidRPr="00196D70">
        <w:t xml:space="preserve"> </w:t>
      </w:r>
      <w:r w:rsidR="00196D70">
        <w:t xml:space="preserve">In this contribution, we discuss aspects related </w:t>
      </w:r>
      <w:r w:rsidR="00F905F4">
        <w:t>to the</w:t>
      </w:r>
      <w:r w:rsidR="00196D70">
        <w:t xml:space="preserve"> enhancements needed </w:t>
      </w:r>
      <w:r w:rsidR="00FC4471">
        <w:t>for signalling over the NG-RAN interfaces</w:t>
      </w:r>
      <w:r w:rsidR="00196D70">
        <w:t xml:space="preserve"> (for split and non-split architecture) to support th</w:t>
      </w:r>
      <w:r w:rsidR="00F905F4">
        <w:t>is</w:t>
      </w:r>
      <w:r w:rsidR="00196D70">
        <w:t xml:space="preserve"> use case.</w:t>
      </w:r>
      <w:r w:rsidR="009876D3">
        <w:t xml:space="preserve"> The proposals are derived from the discussion paper in </w:t>
      </w:r>
      <w:r w:rsidR="005D61C6" w:rsidRPr="005D61C6">
        <w:t>R3-24550</w:t>
      </w:r>
      <w:r w:rsidR="005D61C6">
        <w:t>1</w:t>
      </w:r>
      <w:r w:rsidR="009876D3">
        <w:t>.</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7E560EDA" w14:textId="574BF9A0" w:rsidR="00D1795C" w:rsidRPr="00037E1C" w:rsidRDefault="00D1795C" w:rsidP="00D1795C">
      <w:pPr>
        <w:pStyle w:val="Heading2"/>
        <w:numPr>
          <w:ilvl w:val="1"/>
          <w:numId w:val="36"/>
        </w:numPr>
      </w:pPr>
      <w:r>
        <w:t>F1 signa</w:t>
      </w:r>
      <w:r w:rsidR="00C04B45">
        <w:t>l</w:t>
      </w:r>
      <w:r>
        <w:t xml:space="preserve">ling </w:t>
      </w:r>
      <w:r w:rsidR="004D037B">
        <w:t>design (</w:t>
      </w:r>
      <w:proofErr w:type="spellStart"/>
      <w:r>
        <w:t>gNB</w:t>
      </w:r>
      <w:proofErr w:type="spellEnd"/>
      <w:r>
        <w:t xml:space="preserve">-CU to </w:t>
      </w:r>
      <w:proofErr w:type="spellStart"/>
      <w:r>
        <w:t>gNB</w:t>
      </w:r>
      <w:proofErr w:type="spellEnd"/>
      <w:r>
        <w:t>-DU</w:t>
      </w:r>
      <w:r w:rsidR="004D037B">
        <w:t>)</w:t>
      </w:r>
    </w:p>
    <w:p w14:paraId="6181FAA8" w14:textId="29085FEE" w:rsidR="00E42C99" w:rsidRDefault="00E202DA" w:rsidP="00E42C99">
      <w:pPr>
        <w:rPr>
          <w:lang w:eastAsia="zh-CN"/>
        </w:rPr>
      </w:pPr>
      <w:r>
        <w:rPr>
          <w:lang w:eastAsia="zh-CN"/>
        </w:rPr>
        <w:t xml:space="preserve">As explained in </w:t>
      </w:r>
      <w:r w:rsidR="005D61C6" w:rsidRPr="005D61C6">
        <w:rPr>
          <w:lang w:eastAsia="zh-CN"/>
        </w:rPr>
        <w:t>R3-24550</w:t>
      </w:r>
      <w:r w:rsidR="005D61C6">
        <w:rPr>
          <w:lang w:eastAsia="zh-CN"/>
        </w:rPr>
        <w:t>1</w:t>
      </w:r>
      <w:r>
        <w:rPr>
          <w:lang w:eastAsia="zh-CN"/>
        </w:rPr>
        <w:t>, t</w:t>
      </w:r>
      <w:r w:rsidR="00D1795C">
        <w:rPr>
          <w:lang w:eastAsia="zh-CN"/>
        </w:rPr>
        <w:t>he F1 signal</w:t>
      </w:r>
      <w:r w:rsidR="008A7916">
        <w:rPr>
          <w:lang w:eastAsia="zh-CN"/>
        </w:rPr>
        <w:t>l</w:t>
      </w:r>
      <w:r w:rsidR="00D1795C">
        <w:rPr>
          <w:lang w:eastAsia="zh-CN"/>
        </w:rPr>
        <w:t xml:space="preserve">ing from </w:t>
      </w:r>
      <w:proofErr w:type="spellStart"/>
      <w:r w:rsidR="00D1795C">
        <w:rPr>
          <w:lang w:eastAsia="zh-CN"/>
        </w:rPr>
        <w:t>gNB</w:t>
      </w:r>
      <w:proofErr w:type="spellEnd"/>
      <w:r w:rsidR="00D1795C">
        <w:rPr>
          <w:lang w:eastAsia="zh-CN"/>
        </w:rPr>
        <w:t xml:space="preserve">-CU to </w:t>
      </w:r>
      <w:proofErr w:type="spellStart"/>
      <w:r w:rsidR="00D1795C">
        <w:rPr>
          <w:lang w:eastAsia="zh-CN"/>
        </w:rPr>
        <w:t>gNB</w:t>
      </w:r>
      <w:proofErr w:type="spellEnd"/>
      <w:r w:rsidR="00D1795C">
        <w:rPr>
          <w:lang w:eastAsia="zh-CN"/>
        </w:rPr>
        <w:t xml:space="preserve">-DU enables the </w:t>
      </w:r>
      <w:proofErr w:type="spellStart"/>
      <w:r w:rsidR="00D1795C">
        <w:rPr>
          <w:lang w:eastAsia="zh-CN"/>
        </w:rPr>
        <w:t>gNB</w:t>
      </w:r>
      <w:proofErr w:type="spellEnd"/>
      <w:r w:rsidR="00D1795C">
        <w:rPr>
          <w:lang w:eastAsia="zh-CN"/>
        </w:rPr>
        <w:t xml:space="preserve">-CU to indicate a certain type of </w:t>
      </w:r>
      <w:r w:rsidR="004D037B">
        <w:rPr>
          <w:lang w:eastAsia="zh-CN"/>
        </w:rPr>
        <w:t xml:space="preserve">predicted </w:t>
      </w:r>
      <w:r w:rsidR="00D1795C">
        <w:rPr>
          <w:lang w:eastAsia="zh-CN"/>
        </w:rPr>
        <w:t xml:space="preserve">CCO issue, which cells or beams will be affected, and a timing information (when the CCO issue will occur). </w:t>
      </w:r>
      <w:r w:rsidR="004D037B">
        <w:rPr>
          <w:lang w:eastAsia="zh-CN"/>
        </w:rPr>
        <w:t>Although the</w:t>
      </w:r>
      <w:r w:rsidR="00D1795C">
        <w:rPr>
          <w:lang w:eastAsia="zh-CN"/>
        </w:rPr>
        <w:t xml:space="preserve"> logic is </w:t>
      </w:r>
      <w:proofErr w:type="gramStart"/>
      <w:r w:rsidR="00D1795C">
        <w:rPr>
          <w:lang w:eastAsia="zh-CN"/>
        </w:rPr>
        <w:t>similar to</w:t>
      </w:r>
      <w:proofErr w:type="gramEnd"/>
      <w:r w:rsidR="00D1795C">
        <w:rPr>
          <w:lang w:eastAsia="zh-CN"/>
        </w:rPr>
        <w:t xml:space="preserve"> the legacy CCO</w:t>
      </w:r>
      <w:r w:rsidR="004D037B">
        <w:rPr>
          <w:lang w:eastAsia="zh-CN"/>
        </w:rPr>
        <w:t xml:space="preserve">, </w:t>
      </w:r>
      <w:r w:rsidR="00D1795C">
        <w:rPr>
          <w:lang w:eastAsia="zh-CN"/>
        </w:rPr>
        <w:t xml:space="preserve">we think the information </w:t>
      </w:r>
      <w:r w:rsidR="004D037B">
        <w:rPr>
          <w:lang w:eastAsia="zh-CN"/>
        </w:rPr>
        <w:t xml:space="preserve">exchanged </w:t>
      </w:r>
      <w:r w:rsidR="00D1795C">
        <w:rPr>
          <w:lang w:eastAsia="zh-CN"/>
        </w:rPr>
        <w:t xml:space="preserve">to support legacy CCO should be </w:t>
      </w:r>
      <w:r w:rsidR="006F280C">
        <w:rPr>
          <w:lang w:eastAsia="zh-CN"/>
        </w:rPr>
        <w:t xml:space="preserve">enhanced in a way that it can be </w:t>
      </w:r>
      <w:r w:rsidR="00110E1A">
        <w:rPr>
          <w:lang w:eastAsia="zh-CN"/>
        </w:rPr>
        <w:t xml:space="preserve">possible to distinguish </w:t>
      </w:r>
      <w:r w:rsidR="00731B67">
        <w:rPr>
          <w:lang w:eastAsia="zh-CN"/>
        </w:rPr>
        <w:t xml:space="preserve">what is legacy </w:t>
      </w:r>
      <w:r w:rsidR="00EB4AC8">
        <w:rPr>
          <w:lang w:eastAsia="zh-CN"/>
        </w:rPr>
        <w:t xml:space="preserve">information and what is </w:t>
      </w:r>
      <w:r w:rsidR="00D1795C">
        <w:rPr>
          <w:lang w:eastAsia="zh-CN"/>
        </w:rPr>
        <w:t xml:space="preserve">information </w:t>
      </w:r>
      <w:r w:rsidR="00530A8C">
        <w:rPr>
          <w:lang w:eastAsia="zh-CN"/>
        </w:rPr>
        <w:t xml:space="preserve">exchanged </w:t>
      </w:r>
      <w:r w:rsidR="00D1795C">
        <w:rPr>
          <w:lang w:eastAsia="zh-CN"/>
        </w:rPr>
        <w:t xml:space="preserve">to support AI/ML based CCO. </w:t>
      </w:r>
      <w:r w:rsidR="0051493A">
        <w:rPr>
          <w:lang w:eastAsia="zh-CN"/>
        </w:rPr>
        <w:t>T</w:t>
      </w:r>
      <w:r w:rsidR="00C03BF1">
        <w:rPr>
          <w:lang w:eastAsia="zh-CN"/>
        </w:rPr>
        <w:t xml:space="preserve">his separation is possible </w:t>
      </w:r>
      <w:r w:rsidR="000E4EFA">
        <w:rPr>
          <w:lang w:eastAsia="zh-CN"/>
        </w:rPr>
        <w:t>by</w:t>
      </w:r>
      <w:r w:rsidR="00E42C99">
        <w:rPr>
          <w:lang w:eastAsia="zh-CN"/>
        </w:rPr>
        <w:t xml:space="preserve"> reus</w:t>
      </w:r>
      <w:r w:rsidR="00C03BF1">
        <w:rPr>
          <w:lang w:eastAsia="zh-CN"/>
        </w:rPr>
        <w:t xml:space="preserve">ing </w:t>
      </w:r>
      <w:r w:rsidR="00E42C99">
        <w:rPr>
          <w:lang w:eastAsia="zh-CN"/>
        </w:rPr>
        <w:t>existing F1 and Xn messages</w:t>
      </w:r>
      <w:r w:rsidR="007F2B65">
        <w:rPr>
          <w:lang w:eastAsia="zh-CN"/>
        </w:rPr>
        <w:t xml:space="preserve">. This would ensure that the existing procedures for CCO remain the </w:t>
      </w:r>
      <w:r w:rsidR="00854C3F">
        <w:rPr>
          <w:lang w:eastAsia="zh-CN"/>
        </w:rPr>
        <w:t>on</w:t>
      </w:r>
      <w:r w:rsidR="00ED2869">
        <w:rPr>
          <w:lang w:eastAsia="zh-CN"/>
        </w:rPr>
        <w:t>es</w:t>
      </w:r>
      <w:r w:rsidR="00854C3F">
        <w:rPr>
          <w:lang w:eastAsia="zh-CN"/>
        </w:rPr>
        <w:t xml:space="preserve"> also used for </w:t>
      </w:r>
      <w:r w:rsidR="00884D2D">
        <w:rPr>
          <w:lang w:eastAsia="zh-CN"/>
        </w:rPr>
        <w:t xml:space="preserve">AI/ML supported CCO. It would indeed </w:t>
      </w:r>
      <w:r w:rsidR="005666AD">
        <w:rPr>
          <w:lang w:eastAsia="zh-CN"/>
        </w:rPr>
        <w:t xml:space="preserve">be cumbersome and over complex to define a new set of procedures </w:t>
      </w:r>
      <w:r w:rsidR="0028345E">
        <w:rPr>
          <w:lang w:eastAsia="zh-CN"/>
        </w:rPr>
        <w:t>to support AI/ML supported CCO.</w:t>
      </w:r>
    </w:p>
    <w:p w14:paraId="7CF3C023" w14:textId="796E62DD" w:rsidR="00E42C99" w:rsidRDefault="00B76495" w:rsidP="000E4A7E">
      <w:pPr>
        <w:rPr>
          <w:lang w:eastAsia="zh-CN"/>
        </w:rPr>
      </w:pPr>
      <w:r>
        <w:rPr>
          <w:lang w:eastAsia="zh-CN"/>
        </w:rPr>
        <w:t>In F1</w:t>
      </w:r>
      <w:r w:rsidR="006A1E2B">
        <w:rPr>
          <w:lang w:eastAsia="zh-CN"/>
        </w:rPr>
        <w:t>AP</w:t>
      </w:r>
      <w:r w:rsidR="00530A8C">
        <w:rPr>
          <w:lang w:eastAsia="zh-CN"/>
        </w:rPr>
        <w:t>,</w:t>
      </w:r>
      <w:r>
        <w:rPr>
          <w:lang w:eastAsia="zh-CN"/>
        </w:rPr>
        <w:t xml:space="preserve"> the existing </w:t>
      </w:r>
      <w:r w:rsidRPr="006A1E2B">
        <w:rPr>
          <w:i/>
          <w:iCs/>
          <w:lang w:eastAsia="zh-CN"/>
        </w:rPr>
        <w:t>CCO Assistance Information</w:t>
      </w:r>
      <w:r>
        <w:rPr>
          <w:lang w:eastAsia="zh-CN"/>
        </w:rPr>
        <w:t xml:space="preserve"> IE </w:t>
      </w:r>
      <w:r w:rsidR="006A1E2B">
        <w:rPr>
          <w:lang w:eastAsia="zh-CN"/>
        </w:rPr>
        <w:t>(</w:t>
      </w:r>
      <w:proofErr w:type="spellStart"/>
      <w:r w:rsidR="006A1E2B">
        <w:rPr>
          <w:lang w:eastAsia="zh-CN"/>
        </w:rPr>
        <w:t>gNB</w:t>
      </w:r>
      <w:proofErr w:type="spellEnd"/>
      <w:r w:rsidR="006A1E2B">
        <w:rPr>
          <w:lang w:eastAsia="zh-CN"/>
        </w:rPr>
        <w:t xml:space="preserve">-CU to </w:t>
      </w:r>
      <w:proofErr w:type="spellStart"/>
      <w:r w:rsidR="006A1E2B">
        <w:rPr>
          <w:lang w:eastAsia="zh-CN"/>
        </w:rPr>
        <w:t>gNB</w:t>
      </w:r>
      <w:proofErr w:type="spellEnd"/>
      <w:r w:rsidR="006A1E2B">
        <w:rPr>
          <w:lang w:eastAsia="zh-CN"/>
        </w:rPr>
        <w:t xml:space="preserve">-DU) </w:t>
      </w:r>
      <w:proofErr w:type="gramStart"/>
      <w:r>
        <w:rPr>
          <w:lang w:eastAsia="zh-CN"/>
        </w:rPr>
        <w:t>provide</w:t>
      </w:r>
      <w:r w:rsidR="00C03BF1">
        <w:rPr>
          <w:lang w:eastAsia="zh-CN"/>
        </w:rPr>
        <w:t>s</w:t>
      </w:r>
      <w:r>
        <w:rPr>
          <w:lang w:eastAsia="zh-CN"/>
        </w:rPr>
        <w:t xml:space="preserve"> assistance</w:t>
      </w:r>
      <w:proofErr w:type="gramEnd"/>
      <w:r>
        <w:rPr>
          <w:lang w:eastAsia="zh-CN"/>
        </w:rPr>
        <w:t xml:space="preserve"> information for </w:t>
      </w:r>
      <w:r w:rsidR="00C82122">
        <w:rPr>
          <w:lang w:eastAsia="zh-CN"/>
        </w:rPr>
        <w:t xml:space="preserve">legacy </w:t>
      </w:r>
      <w:r>
        <w:rPr>
          <w:lang w:eastAsia="zh-CN"/>
        </w:rPr>
        <w:t>CCO</w:t>
      </w:r>
      <w:r w:rsidR="00C82122">
        <w:rPr>
          <w:lang w:eastAsia="zh-CN"/>
        </w:rPr>
        <w:t>. The names and the description</w:t>
      </w:r>
      <w:r w:rsidR="0096682B">
        <w:rPr>
          <w:lang w:eastAsia="zh-CN"/>
        </w:rPr>
        <w:t>s</w:t>
      </w:r>
      <w:r w:rsidR="00C82122">
        <w:rPr>
          <w:lang w:eastAsia="zh-CN"/>
        </w:rPr>
        <w:t xml:space="preserve"> </w:t>
      </w:r>
      <w:r w:rsidR="00530A8C">
        <w:rPr>
          <w:lang w:eastAsia="zh-CN"/>
        </w:rPr>
        <w:t>of</w:t>
      </w:r>
      <w:r w:rsidR="0096682B">
        <w:rPr>
          <w:lang w:eastAsia="zh-CN"/>
        </w:rPr>
        <w:t xml:space="preserve"> </w:t>
      </w:r>
      <w:r w:rsidR="00C82122">
        <w:rPr>
          <w:lang w:eastAsia="zh-CN"/>
        </w:rPr>
        <w:t xml:space="preserve">the </w:t>
      </w:r>
      <w:r w:rsidR="006A1E2B">
        <w:rPr>
          <w:lang w:eastAsia="zh-CN"/>
        </w:rPr>
        <w:t xml:space="preserve">sub-IEs </w:t>
      </w:r>
      <w:r w:rsidR="00C82122">
        <w:rPr>
          <w:lang w:eastAsia="zh-CN"/>
        </w:rPr>
        <w:t>contained in</w:t>
      </w:r>
      <w:r w:rsidR="006A1E2B">
        <w:rPr>
          <w:lang w:eastAsia="zh-CN"/>
        </w:rPr>
        <w:t xml:space="preserve"> the </w:t>
      </w:r>
      <w:r w:rsidR="006A1E2B" w:rsidRPr="006A1E2B">
        <w:rPr>
          <w:i/>
          <w:iCs/>
          <w:lang w:eastAsia="zh-CN"/>
        </w:rPr>
        <w:t>CCO Assistance Information</w:t>
      </w:r>
      <w:r w:rsidR="006A1E2B">
        <w:rPr>
          <w:lang w:eastAsia="zh-CN"/>
        </w:rPr>
        <w:t xml:space="preserve"> IE </w:t>
      </w:r>
      <w:r w:rsidR="0096682B">
        <w:rPr>
          <w:lang w:eastAsia="zh-CN"/>
        </w:rPr>
        <w:t>clearly point</w:t>
      </w:r>
      <w:r w:rsidR="00DF232B">
        <w:rPr>
          <w:lang w:eastAsia="zh-CN"/>
        </w:rPr>
        <w:t>s</w:t>
      </w:r>
      <w:r w:rsidR="0096682B">
        <w:rPr>
          <w:lang w:eastAsia="zh-CN"/>
        </w:rPr>
        <w:t xml:space="preserve"> at a </w:t>
      </w:r>
      <w:r w:rsidR="0096682B" w:rsidRPr="00C03BF1">
        <w:rPr>
          <w:u w:val="single"/>
          <w:lang w:eastAsia="zh-CN"/>
        </w:rPr>
        <w:t>detected</w:t>
      </w:r>
      <w:r w:rsidR="0096682B">
        <w:rPr>
          <w:lang w:eastAsia="zh-CN"/>
        </w:rPr>
        <w:t xml:space="preserve"> CCO issue</w:t>
      </w:r>
      <w:r w:rsidR="00C03BF1">
        <w:rPr>
          <w:lang w:eastAsia="zh-CN"/>
        </w:rPr>
        <w:t xml:space="preserve"> (</w:t>
      </w:r>
      <w:r w:rsidR="00530A8C">
        <w:rPr>
          <w:lang w:eastAsia="zh-CN"/>
        </w:rPr>
        <w:t xml:space="preserve">the detected CCO issue is signalled via the </w:t>
      </w:r>
      <w:r w:rsidR="00C03BF1" w:rsidRPr="0096682B">
        <w:rPr>
          <w:rFonts w:cs="Arial"/>
          <w:bCs/>
          <w:i/>
          <w:iCs/>
          <w:szCs w:val="18"/>
          <w:lang w:eastAsia="ja-JP"/>
        </w:rPr>
        <w:t>CCO issue detection</w:t>
      </w:r>
      <w:r w:rsidR="00C03BF1">
        <w:rPr>
          <w:rFonts w:cs="Arial"/>
          <w:bCs/>
          <w:szCs w:val="18"/>
          <w:lang w:eastAsia="ja-JP"/>
        </w:rPr>
        <w:t xml:space="preserve"> </w:t>
      </w:r>
      <w:r w:rsidR="00530A8C">
        <w:rPr>
          <w:rFonts w:cs="Arial"/>
          <w:bCs/>
          <w:szCs w:val="18"/>
          <w:lang w:eastAsia="ja-JP"/>
        </w:rPr>
        <w:t xml:space="preserve">IE, </w:t>
      </w:r>
      <w:r w:rsidR="00C03BF1">
        <w:rPr>
          <w:rFonts w:cs="Arial"/>
          <w:bCs/>
          <w:szCs w:val="18"/>
          <w:lang w:eastAsia="ja-JP"/>
        </w:rPr>
        <w:t xml:space="preserve">the </w:t>
      </w:r>
      <w:r w:rsidR="00C03BF1" w:rsidRPr="0096682B">
        <w:rPr>
          <w:rFonts w:cs="Arial"/>
          <w:bCs/>
          <w:i/>
          <w:iCs/>
          <w:szCs w:val="18"/>
          <w:lang w:eastAsia="ja-JP"/>
        </w:rPr>
        <w:t>Affected Cells and Beams</w:t>
      </w:r>
      <w:r w:rsidR="00C03BF1">
        <w:rPr>
          <w:rFonts w:cs="Arial"/>
          <w:bCs/>
          <w:szCs w:val="18"/>
          <w:lang w:eastAsia="ja-JP"/>
        </w:rPr>
        <w:t xml:space="preserve"> refers to cells and beams affected by </w:t>
      </w:r>
      <w:r w:rsidR="00C03BF1" w:rsidRPr="00C03BF1">
        <w:rPr>
          <w:rFonts w:cs="Arial"/>
          <w:bCs/>
          <w:szCs w:val="18"/>
          <w:u w:val="single"/>
          <w:lang w:eastAsia="ja-JP"/>
        </w:rPr>
        <w:t>detected</w:t>
      </w:r>
      <w:r w:rsidR="00C03BF1">
        <w:rPr>
          <w:rFonts w:cs="Arial"/>
          <w:bCs/>
          <w:szCs w:val="18"/>
          <w:lang w:eastAsia="ja-JP"/>
        </w:rPr>
        <w:t xml:space="preserve"> CCO issue</w:t>
      </w:r>
      <w:r w:rsidR="00C03BF1">
        <w:rPr>
          <w:lang w:eastAsia="zh-CN"/>
        </w:rPr>
        <w:t>)</w:t>
      </w:r>
      <w:r w:rsidR="0096682B">
        <w:rPr>
          <w:lang w:eastAsia="zh-CN"/>
        </w:rPr>
        <w:t xml:space="preserve">, </w:t>
      </w:r>
      <w:r w:rsidR="006325ED">
        <w:rPr>
          <w:lang w:eastAsia="zh-CN"/>
        </w:rPr>
        <w:t xml:space="preserve">these IEs alone cannot </w:t>
      </w:r>
      <w:r w:rsidR="001421B5">
        <w:rPr>
          <w:lang w:eastAsia="zh-CN"/>
        </w:rPr>
        <w:t xml:space="preserve">convey </w:t>
      </w:r>
      <w:r w:rsidR="00746942">
        <w:rPr>
          <w:lang w:eastAsia="zh-CN"/>
        </w:rPr>
        <w:t>predicted/future information</w:t>
      </w:r>
      <w:r w:rsidR="00E42C99">
        <w:rPr>
          <w:lang w:eastAsia="zh-CN"/>
        </w:rPr>
        <w:t>.</w:t>
      </w:r>
      <w:r w:rsidR="0096682B">
        <w:rPr>
          <w:lang w:eastAsia="zh-CN"/>
        </w:rPr>
        <w:t xml:space="preserve"> </w:t>
      </w:r>
      <w:r w:rsidR="00746942">
        <w:rPr>
          <w:lang w:eastAsia="zh-CN"/>
        </w:rPr>
        <w:t>W</w:t>
      </w:r>
      <w:r w:rsidR="0096682B">
        <w:rPr>
          <w:lang w:eastAsia="zh-CN"/>
        </w:rPr>
        <w:t>e</w:t>
      </w:r>
      <w:r w:rsidR="00746942">
        <w:rPr>
          <w:lang w:eastAsia="zh-CN"/>
        </w:rPr>
        <w:t xml:space="preserve"> therefore</w:t>
      </w:r>
      <w:r w:rsidR="0096682B">
        <w:rPr>
          <w:lang w:eastAsia="zh-CN"/>
        </w:rPr>
        <w:t xml:space="preserve"> propose RAN3 to discuss the following options</w:t>
      </w:r>
      <w:r w:rsidR="00E42C99">
        <w:rPr>
          <w:lang w:eastAsia="zh-CN"/>
        </w:rPr>
        <w:t>:</w:t>
      </w:r>
    </w:p>
    <w:p w14:paraId="5471001D" w14:textId="79450EFD" w:rsidR="0096682B" w:rsidRDefault="0096682B" w:rsidP="0096682B">
      <w:pPr>
        <w:pStyle w:val="ListParagraph"/>
        <w:ind w:left="360" w:firstLineChars="0" w:firstLine="0"/>
        <w:rPr>
          <w:lang w:eastAsia="zh-CN"/>
        </w:rPr>
      </w:pPr>
      <w:r w:rsidRPr="00AD09B0">
        <w:rPr>
          <w:b/>
          <w:bCs/>
          <w:lang w:eastAsia="zh-CN"/>
        </w:rPr>
        <w:t>Option 1</w:t>
      </w:r>
      <w:r>
        <w:rPr>
          <w:lang w:eastAsia="zh-CN"/>
        </w:rPr>
        <w:t xml:space="preserve">: </w:t>
      </w:r>
      <w:r w:rsidR="006A1E2B">
        <w:rPr>
          <w:lang w:eastAsia="zh-CN"/>
        </w:rPr>
        <w:t xml:space="preserve">extend the </w:t>
      </w:r>
      <w:r w:rsidR="00E42C99" w:rsidRPr="006A1E2B">
        <w:rPr>
          <w:i/>
          <w:iCs/>
          <w:lang w:eastAsia="zh-CN"/>
        </w:rPr>
        <w:t>CCO Assistance Information</w:t>
      </w:r>
      <w:r w:rsidR="00E42C99">
        <w:rPr>
          <w:lang w:eastAsia="zh-CN"/>
        </w:rPr>
        <w:t xml:space="preserve"> </w:t>
      </w:r>
      <w:r w:rsidR="006A1E2B">
        <w:rPr>
          <w:lang w:eastAsia="zh-CN"/>
        </w:rPr>
        <w:t>IE</w:t>
      </w:r>
      <w:r w:rsidR="00E42C99">
        <w:rPr>
          <w:lang w:eastAsia="zh-CN"/>
        </w:rPr>
        <w:t xml:space="preserve"> </w:t>
      </w:r>
      <w:r w:rsidR="00AD09B0">
        <w:rPr>
          <w:lang w:eastAsia="zh-CN"/>
        </w:rPr>
        <w:t xml:space="preserve">in the </w:t>
      </w:r>
      <w:r w:rsidR="00AD09B0" w:rsidRPr="00AD09B0">
        <w:rPr>
          <w:lang w:eastAsia="zh-CN"/>
        </w:rPr>
        <w:t xml:space="preserve">GNB-CU CONFIGURATION UPDATE </w:t>
      </w:r>
      <w:r w:rsidR="00AD09B0">
        <w:rPr>
          <w:lang w:eastAsia="zh-CN"/>
        </w:rPr>
        <w:t>message</w:t>
      </w:r>
      <w:r w:rsidR="00E42C99">
        <w:rPr>
          <w:lang w:eastAsia="zh-CN"/>
        </w:rPr>
        <w:t xml:space="preserve">: </w:t>
      </w:r>
    </w:p>
    <w:p w14:paraId="25AE075D" w14:textId="77777777" w:rsidR="00642153" w:rsidRDefault="00BA6743" w:rsidP="0096682B">
      <w:pPr>
        <w:pStyle w:val="ListParagraph"/>
        <w:numPr>
          <w:ilvl w:val="1"/>
          <w:numId w:val="40"/>
        </w:numPr>
        <w:ind w:left="720" w:firstLineChars="0"/>
        <w:rPr>
          <w:lang w:eastAsia="zh-CN"/>
        </w:rPr>
      </w:pPr>
      <w:bookmarkStart w:id="4" w:name="_Hlk178252959"/>
      <w:r>
        <w:rPr>
          <w:lang w:eastAsia="zh-CN"/>
        </w:rPr>
        <w:t>R</w:t>
      </w:r>
      <w:r w:rsidR="007D71FE">
        <w:rPr>
          <w:lang w:eastAsia="zh-CN"/>
        </w:rPr>
        <w:t>euse</w:t>
      </w:r>
      <w:r w:rsidR="00AD09B0">
        <w:rPr>
          <w:lang w:eastAsia="zh-CN"/>
        </w:rPr>
        <w:t xml:space="preserve"> the </w:t>
      </w:r>
      <w:r w:rsidR="00CB212E" w:rsidRPr="000F5827">
        <w:rPr>
          <w:rFonts w:cs="Arial"/>
          <w:bCs/>
          <w:i/>
          <w:iCs/>
          <w:szCs w:val="18"/>
          <w:lang w:eastAsia="ja-JP"/>
        </w:rPr>
        <w:t>CCO issue detection</w:t>
      </w:r>
      <w:r w:rsidR="00CB212E" w:rsidDel="00CB212E">
        <w:rPr>
          <w:lang w:eastAsia="zh-CN"/>
        </w:rPr>
        <w:t xml:space="preserve"> </w:t>
      </w:r>
      <w:r w:rsidR="00CB212E">
        <w:rPr>
          <w:lang w:eastAsia="zh-CN"/>
        </w:rPr>
        <w:t xml:space="preserve">IE </w:t>
      </w:r>
      <w:r>
        <w:rPr>
          <w:lang w:eastAsia="zh-CN"/>
        </w:rPr>
        <w:t xml:space="preserve">to indicate a predicted CCO issue. When the </w:t>
      </w:r>
      <w:r w:rsidRPr="00642153">
        <w:rPr>
          <w:i/>
          <w:iCs/>
          <w:lang w:eastAsia="zh-CN"/>
        </w:rPr>
        <w:t>CCO Issue Prediction Time</w:t>
      </w:r>
      <w:r>
        <w:rPr>
          <w:lang w:eastAsia="zh-CN"/>
        </w:rPr>
        <w:t xml:space="preserve"> IE is present, the </w:t>
      </w:r>
      <w:r w:rsidRPr="00642153">
        <w:rPr>
          <w:i/>
          <w:iCs/>
          <w:lang w:eastAsia="zh-CN"/>
        </w:rPr>
        <w:t>CCO issue detection</w:t>
      </w:r>
      <w:r w:rsidRPr="00BA6743">
        <w:rPr>
          <w:lang w:eastAsia="zh-CN"/>
        </w:rPr>
        <w:t xml:space="preserve"> IE</w:t>
      </w:r>
      <w:r>
        <w:rPr>
          <w:lang w:eastAsia="zh-CN"/>
        </w:rPr>
        <w:t xml:space="preserve"> refers to a predicted CCO issue.</w:t>
      </w:r>
    </w:p>
    <w:p w14:paraId="043BB69E" w14:textId="31B36D13" w:rsidR="0096682B" w:rsidRDefault="00BA6743" w:rsidP="00BA6743">
      <w:pPr>
        <w:pStyle w:val="ListParagraph"/>
        <w:numPr>
          <w:ilvl w:val="1"/>
          <w:numId w:val="40"/>
        </w:numPr>
        <w:ind w:left="720" w:firstLineChars="0"/>
        <w:rPr>
          <w:lang w:eastAsia="zh-CN"/>
        </w:rPr>
      </w:pPr>
      <w:r>
        <w:rPr>
          <w:lang w:eastAsia="zh-CN"/>
        </w:rPr>
        <w:t>R</w:t>
      </w:r>
      <w:r w:rsidR="00470AEB">
        <w:rPr>
          <w:lang w:eastAsia="zh-CN"/>
        </w:rPr>
        <w:t>euse the</w:t>
      </w:r>
      <w:r w:rsidR="00E42C99" w:rsidRPr="00E42C99">
        <w:rPr>
          <w:lang w:eastAsia="zh-CN"/>
        </w:rPr>
        <w:t xml:space="preserve"> </w:t>
      </w:r>
      <w:bookmarkStart w:id="5" w:name="_Hlk178252711"/>
      <w:r w:rsidR="0082122E" w:rsidRPr="00642153">
        <w:rPr>
          <w:rFonts w:cs="Arial"/>
          <w:i/>
          <w:szCs w:val="18"/>
          <w:lang w:eastAsia="ja-JP"/>
        </w:rPr>
        <w:t>Affected Cells and Beams</w:t>
      </w:r>
      <w:r w:rsidR="0082122E">
        <w:rPr>
          <w:lang w:eastAsia="zh-CN"/>
        </w:rPr>
        <w:t xml:space="preserve"> </w:t>
      </w:r>
      <w:bookmarkEnd w:id="5"/>
      <w:r w:rsidR="0082122E">
        <w:rPr>
          <w:lang w:eastAsia="zh-CN"/>
        </w:rPr>
        <w:t>IE</w:t>
      </w:r>
      <w:r>
        <w:rPr>
          <w:lang w:eastAsia="zh-CN"/>
        </w:rPr>
        <w:t>.</w:t>
      </w:r>
      <w:r w:rsidR="00470AEB">
        <w:rPr>
          <w:lang w:eastAsia="zh-CN"/>
        </w:rPr>
        <w:t xml:space="preserve"> </w:t>
      </w:r>
      <w:r w:rsidRPr="00BA6743">
        <w:rPr>
          <w:lang w:eastAsia="zh-CN"/>
        </w:rPr>
        <w:t xml:space="preserve">When the </w:t>
      </w:r>
      <w:r w:rsidRPr="00642153">
        <w:rPr>
          <w:i/>
          <w:lang w:eastAsia="zh-CN"/>
        </w:rPr>
        <w:t>CCO Issue Prediction Time</w:t>
      </w:r>
      <w:r w:rsidRPr="00BA6743">
        <w:rPr>
          <w:lang w:eastAsia="zh-CN"/>
        </w:rPr>
        <w:t xml:space="preserve"> IE is present, the </w:t>
      </w:r>
      <w:r w:rsidR="0082122E" w:rsidRPr="007131C1">
        <w:rPr>
          <w:rFonts w:cs="Arial"/>
          <w:bCs/>
          <w:i/>
          <w:iCs/>
          <w:szCs w:val="18"/>
          <w:lang w:eastAsia="ja-JP"/>
        </w:rPr>
        <w:t>Affected Cells and Beams</w:t>
      </w:r>
      <w:r w:rsidR="0082122E">
        <w:rPr>
          <w:lang w:eastAsia="zh-CN"/>
        </w:rPr>
        <w:t xml:space="preserve"> IE </w:t>
      </w:r>
      <w:r w:rsidRPr="00BA6743">
        <w:rPr>
          <w:lang w:eastAsia="zh-CN"/>
        </w:rPr>
        <w:t>refers to a predicted</w:t>
      </w:r>
      <w:r w:rsidRPr="0082122E">
        <w:rPr>
          <w:lang w:eastAsia="zh-CN"/>
        </w:rPr>
        <w:t xml:space="preserve"> </w:t>
      </w:r>
      <w:r w:rsidR="0082122E" w:rsidRPr="00642153">
        <w:rPr>
          <w:rFonts w:cs="Arial"/>
          <w:szCs w:val="18"/>
          <w:lang w:eastAsia="ja-JP"/>
        </w:rPr>
        <w:t>Affected Cells and Beams</w:t>
      </w:r>
      <w:proofErr w:type="gramStart"/>
      <w:r w:rsidRPr="00BA6743">
        <w:rPr>
          <w:lang w:eastAsia="zh-CN"/>
        </w:rPr>
        <w:t>.</w:t>
      </w:r>
      <w:r w:rsidR="00E42C99">
        <w:rPr>
          <w:lang w:eastAsia="zh-CN"/>
        </w:rPr>
        <w:t>;</w:t>
      </w:r>
      <w:proofErr w:type="gramEnd"/>
      <w:r w:rsidR="00E42C99">
        <w:rPr>
          <w:lang w:eastAsia="zh-CN"/>
        </w:rPr>
        <w:t xml:space="preserve"> </w:t>
      </w:r>
    </w:p>
    <w:p w14:paraId="787C9195" w14:textId="2080F0B6" w:rsidR="00E42C99" w:rsidRDefault="00DF5A1B" w:rsidP="0096682B">
      <w:pPr>
        <w:pStyle w:val="ListParagraph"/>
        <w:numPr>
          <w:ilvl w:val="1"/>
          <w:numId w:val="40"/>
        </w:numPr>
        <w:ind w:left="720" w:firstLineChars="0"/>
        <w:rPr>
          <w:lang w:eastAsia="zh-CN"/>
        </w:rPr>
      </w:pPr>
      <w:r>
        <w:rPr>
          <w:lang w:eastAsia="zh-CN"/>
        </w:rPr>
        <w:t>A</w:t>
      </w:r>
      <w:r w:rsidR="00AD09B0">
        <w:rPr>
          <w:lang w:eastAsia="zh-CN"/>
        </w:rPr>
        <w:t>dd a</w:t>
      </w:r>
      <w:r w:rsidR="00530A8C">
        <w:rPr>
          <w:lang w:eastAsia="zh-CN"/>
        </w:rPr>
        <w:t xml:space="preserve">n </w:t>
      </w:r>
      <w:r w:rsidR="000927D6">
        <w:rPr>
          <w:lang w:eastAsia="zh-CN"/>
        </w:rPr>
        <w:t xml:space="preserve">optional </w:t>
      </w:r>
      <w:r w:rsidR="00AD09B0">
        <w:rPr>
          <w:lang w:eastAsia="zh-CN"/>
        </w:rPr>
        <w:t xml:space="preserve">IE to indicate </w:t>
      </w:r>
      <w:r w:rsidR="00E42C99">
        <w:rPr>
          <w:lang w:eastAsia="zh-CN"/>
        </w:rPr>
        <w:t>timing information of predicted CCO issue</w:t>
      </w:r>
      <w:r w:rsidR="0096682B">
        <w:rPr>
          <w:lang w:eastAsia="zh-CN"/>
        </w:rPr>
        <w:t xml:space="preserve"> (e.g.</w:t>
      </w:r>
      <w:r w:rsidR="00E42C99">
        <w:rPr>
          <w:lang w:eastAsia="zh-CN"/>
        </w:rPr>
        <w:t xml:space="preserve"> </w:t>
      </w:r>
      <w:r w:rsidR="0096682B" w:rsidRPr="0096682B">
        <w:rPr>
          <w:i/>
          <w:iCs/>
          <w:lang w:eastAsia="zh-CN"/>
        </w:rPr>
        <w:t xml:space="preserve">CCO issue </w:t>
      </w:r>
      <w:r w:rsidR="00E42C99" w:rsidRPr="0096682B">
        <w:rPr>
          <w:i/>
          <w:iCs/>
          <w:lang w:eastAsia="zh-CN"/>
        </w:rPr>
        <w:t>prediction time</w:t>
      </w:r>
      <w:r w:rsidR="0096682B">
        <w:rPr>
          <w:lang w:eastAsia="zh-CN"/>
        </w:rPr>
        <w:t>)</w:t>
      </w:r>
      <w:r w:rsidR="00E42C99">
        <w:rPr>
          <w:lang w:eastAsia="zh-CN"/>
        </w:rPr>
        <w:t>.</w:t>
      </w:r>
    </w:p>
    <w:p w14:paraId="09B1FB80" w14:textId="70AB1EB4" w:rsidR="003223A3" w:rsidRPr="003223A3" w:rsidRDefault="00DF5A1B" w:rsidP="00642153">
      <w:pPr>
        <w:pStyle w:val="ListParagraph"/>
        <w:numPr>
          <w:ilvl w:val="1"/>
          <w:numId w:val="40"/>
        </w:numPr>
        <w:ind w:left="720" w:firstLineChars="0"/>
        <w:rPr>
          <w:lang w:eastAsia="zh-CN"/>
        </w:rPr>
      </w:pPr>
      <w:r>
        <w:rPr>
          <w:lang w:eastAsia="zh-CN"/>
        </w:rPr>
        <w:t>A</w:t>
      </w:r>
      <w:r w:rsidR="003223A3" w:rsidRPr="003223A3">
        <w:rPr>
          <w:lang w:eastAsia="zh-CN"/>
        </w:rPr>
        <w:t xml:space="preserve">dd an </w:t>
      </w:r>
      <w:r>
        <w:rPr>
          <w:lang w:eastAsia="zh-CN"/>
        </w:rPr>
        <w:t>optional</w:t>
      </w:r>
      <w:r w:rsidR="000927D6">
        <w:rPr>
          <w:lang w:eastAsia="zh-CN"/>
        </w:rPr>
        <w:t xml:space="preserve"> </w:t>
      </w:r>
      <w:r w:rsidR="003223A3" w:rsidRPr="003223A3">
        <w:rPr>
          <w:lang w:eastAsia="zh-CN"/>
        </w:rPr>
        <w:t xml:space="preserve">IE to indicate timing information of </w:t>
      </w:r>
      <w:r w:rsidR="003223A3">
        <w:rPr>
          <w:lang w:eastAsia="zh-CN"/>
        </w:rPr>
        <w:t xml:space="preserve">the future coverage state at </w:t>
      </w:r>
      <w:r w:rsidR="00853CDF">
        <w:rPr>
          <w:lang w:eastAsia="zh-CN"/>
        </w:rPr>
        <w:t xml:space="preserve">source </w:t>
      </w:r>
      <w:proofErr w:type="spellStart"/>
      <w:r w:rsidR="00853CDF">
        <w:rPr>
          <w:lang w:eastAsia="zh-CN"/>
        </w:rPr>
        <w:t>gNB</w:t>
      </w:r>
      <w:proofErr w:type="spellEnd"/>
      <w:r w:rsidR="003223A3" w:rsidRPr="003223A3">
        <w:rPr>
          <w:lang w:eastAsia="zh-CN"/>
        </w:rPr>
        <w:t xml:space="preserve"> (e.g. </w:t>
      </w:r>
      <w:r w:rsidR="009C2758" w:rsidRPr="00642153">
        <w:rPr>
          <w:i/>
          <w:lang w:eastAsia="zh-CN"/>
        </w:rPr>
        <w:t>Coverage Modification Time</w:t>
      </w:r>
      <w:r w:rsidR="003223A3" w:rsidRPr="003223A3">
        <w:rPr>
          <w:lang w:eastAsia="zh-CN"/>
        </w:rPr>
        <w:t>).</w:t>
      </w:r>
      <w:r w:rsidR="00787B3F">
        <w:rPr>
          <w:lang w:eastAsia="zh-CN"/>
        </w:rPr>
        <w:t xml:space="preserve"> The latter IE is needed to let the target </w:t>
      </w:r>
      <w:proofErr w:type="spellStart"/>
      <w:r w:rsidR="00787B3F">
        <w:rPr>
          <w:lang w:eastAsia="zh-CN"/>
        </w:rPr>
        <w:t>gNB</w:t>
      </w:r>
      <w:proofErr w:type="spellEnd"/>
      <w:r w:rsidR="00787B3F">
        <w:rPr>
          <w:lang w:eastAsia="zh-CN"/>
        </w:rPr>
        <w:t xml:space="preserve">-DU to determine at what time the source </w:t>
      </w:r>
      <w:proofErr w:type="spellStart"/>
      <w:r w:rsidR="00787B3F">
        <w:rPr>
          <w:lang w:eastAsia="zh-CN"/>
        </w:rPr>
        <w:t>gNB</w:t>
      </w:r>
      <w:proofErr w:type="spellEnd"/>
      <w:r w:rsidR="00787B3F">
        <w:rPr>
          <w:lang w:eastAsia="zh-CN"/>
        </w:rPr>
        <w:t xml:space="preserve">-DU will apply its future coverage state, and therefore to coordinate CCO coverage state changes at </w:t>
      </w:r>
      <w:r w:rsidR="00E3066A">
        <w:rPr>
          <w:lang w:eastAsia="zh-CN"/>
        </w:rPr>
        <w:t xml:space="preserve">target </w:t>
      </w:r>
      <w:proofErr w:type="spellStart"/>
      <w:r w:rsidR="00E3066A">
        <w:rPr>
          <w:lang w:eastAsia="zh-CN"/>
        </w:rPr>
        <w:t>gNB</w:t>
      </w:r>
      <w:proofErr w:type="spellEnd"/>
      <w:r w:rsidR="00E3066A">
        <w:rPr>
          <w:lang w:eastAsia="zh-CN"/>
        </w:rPr>
        <w:t>.</w:t>
      </w:r>
    </w:p>
    <w:p w14:paraId="253CEDD9" w14:textId="77777777" w:rsidR="003223A3" w:rsidRDefault="003223A3" w:rsidP="00642153">
      <w:pPr>
        <w:pStyle w:val="ListParagraph"/>
        <w:ind w:left="720" w:firstLineChars="0" w:firstLine="0"/>
        <w:rPr>
          <w:lang w:eastAsia="zh-CN"/>
        </w:rPr>
      </w:pPr>
    </w:p>
    <w:bookmarkEnd w:id="4"/>
    <w:p w14:paraId="29E2EF4C" w14:textId="6CF97054" w:rsidR="0014276B" w:rsidRDefault="0096682B" w:rsidP="0096682B">
      <w:pPr>
        <w:pStyle w:val="ListParagraph"/>
        <w:ind w:left="360" w:firstLineChars="0" w:firstLine="0"/>
        <w:rPr>
          <w:lang w:eastAsia="zh-CN"/>
        </w:rPr>
      </w:pPr>
      <w:r w:rsidRPr="00AD09B0">
        <w:rPr>
          <w:b/>
          <w:bCs/>
          <w:lang w:eastAsia="zh-CN"/>
        </w:rPr>
        <w:t>Option 2</w:t>
      </w:r>
      <w:r>
        <w:rPr>
          <w:lang w:eastAsia="zh-CN"/>
        </w:rPr>
        <w:t xml:space="preserve">: </w:t>
      </w:r>
      <w:r w:rsidR="006A1E2B">
        <w:rPr>
          <w:lang w:eastAsia="zh-CN"/>
        </w:rPr>
        <w:t xml:space="preserve">add a new </w:t>
      </w:r>
      <w:r w:rsidR="00AD09B0">
        <w:rPr>
          <w:lang w:eastAsia="zh-CN"/>
        </w:rPr>
        <w:t xml:space="preserve">IE to the </w:t>
      </w:r>
      <w:r w:rsidR="00AD09B0" w:rsidRPr="00AD09B0">
        <w:rPr>
          <w:lang w:eastAsia="zh-CN"/>
        </w:rPr>
        <w:t xml:space="preserve">GNB-CU CONFIGURATION UPDATE </w:t>
      </w:r>
      <w:r w:rsidR="00AD09B0">
        <w:rPr>
          <w:lang w:eastAsia="zh-CN"/>
        </w:rPr>
        <w:t>message</w:t>
      </w:r>
      <w:r w:rsidR="00E42C99">
        <w:rPr>
          <w:lang w:eastAsia="zh-CN"/>
        </w:rPr>
        <w:t xml:space="preserve"> (e.g., </w:t>
      </w:r>
      <w:r w:rsidR="00E42C99" w:rsidRPr="00FE4202">
        <w:rPr>
          <w:i/>
          <w:iCs/>
          <w:lang w:eastAsia="zh-CN"/>
        </w:rPr>
        <w:t>Predicted</w:t>
      </w:r>
      <w:r w:rsidR="00E42C99">
        <w:rPr>
          <w:lang w:eastAsia="zh-CN"/>
        </w:rPr>
        <w:t xml:space="preserve"> </w:t>
      </w:r>
      <w:r w:rsidR="00E42C99" w:rsidRPr="00F239BB">
        <w:rPr>
          <w:rFonts w:cs="Arial"/>
          <w:i/>
          <w:lang w:eastAsia="zh-CN"/>
        </w:rPr>
        <w:t>CCO Assistance Information</w:t>
      </w:r>
      <w:r w:rsidR="00E42C99">
        <w:rPr>
          <w:lang w:eastAsia="zh-CN"/>
        </w:rPr>
        <w:t>)</w:t>
      </w:r>
      <w:r w:rsidR="006A1E2B">
        <w:rPr>
          <w:lang w:eastAsia="zh-CN"/>
        </w:rPr>
        <w:t xml:space="preserve"> </w:t>
      </w:r>
      <w:r w:rsidR="00E42C99">
        <w:rPr>
          <w:lang w:eastAsia="zh-CN"/>
        </w:rPr>
        <w:t>includ</w:t>
      </w:r>
      <w:r>
        <w:rPr>
          <w:lang w:eastAsia="zh-CN"/>
        </w:rPr>
        <w:t>ing</w:t>
      </w:r>
      <w:r w:rsidR="00E42C99">
        <w:rPr>
          <w:lang w:eastAsia="zh-CN"/>
        </w:rPr>
        <w:t xml:space="preserve"> the information listed </w:t>
      </w:r>
      <w:r>
        <w:rPr>
          <w:lang w:eastAsia="zh-CN"/>
        </w:rPr>
        <w:t>in Option 1</w:t>
      </w:r>
      <w:r w:rsidR="006A1E2B">
        <w:rPr>
          <w:lang w:eastAsia="zh-CN"/>
        </w:rPr>
        <w:t xml:space="preserve">. </w:t>
      </w:r>
    </w:p>
    <w:p w14:paraId="5DB85635" w14:textId="6A360105" w:rsidR="00530A8C" w:rsidRDefault="00B451AA" w:rsidP="00530A8C">
      <w:r>
        <w:lastRenderedPageBreak/>
        <w:t>We would prefer Option 1, as it reduces complexity and impact to the standard, while at the same time it ensures a clear and unequivocal understanding of whether the existing IE refer to an action that already occurred or to a predicted/future action.</w:t>
      </w:r>
      <w:r w:rsidR="00470AEB">
        <w:t xml:space="preserve"> </w:t>
      </w:r>
    </w:p>
    <w:p w14:paraId="303A1FFB" w14:textId="587E7CA8" w:rsidR="00530A8C" w:rsidRDefault="00530A8C" w:rsidP="00530A8C">
      <w:pPr>
        <w:rPr>
          <w:b/>
          <w:bCs/>
        </w:rPr>
      </w:pPr>
      <w:r>
        <w:rPr>
          <w:b/>
          <w:bCs/>
        </w:rPr>
        <w:t>Proposal</w:t>
      </w:r>
      <w:r w:rsidRPr="0057635E">
        <w:rPr>
          <w:b/>
          <w:bCs/>
        </w:rPr>
        <w:t xml:space="preserve"> </w:t>
      </w:r>
      <w:r w:rsidR="00A4377A">
        <w:rPr>
          <w:b/>
          <w:bCs/>
        </w:rPr>
        <w:t>1</w:t>
      </w:r>
      <w:r w:rsidRPr="0057635E">
        <w:rPr>
          <w:b/>
          <w:bCs/>
        </w:rPr>
        <w:t xml:space="preserve">: </w:t>
      </w:r>
      <w:r>
        <w:rPr>
          <w:b/>
          <w:bCs/>
        </w:rPr>
        <w:t>T</w:t>
      </w:r>
      <w:r w:rsidRPr="00530A8C">
        <w:rPr>
          <w:b/>
          <w:bCs/>
        </w:rPr>
        <w:t>o support AI/ML based CCO in F1AP signal</w:t>
      </w:r>
      <w:r w:rsidR="007E2AA9">
        <w:rPr>
          <w:b/>
          <w:bCs/>
        </w:rPr>
        <w:t>l</w:t>
      </w:r>
      <w:r w:rsidRPr="00530A8C">
        <w:rPr>
          <w:b/>
          <w:bCs/>
        </w:rPr>
        <w:t xml:space="preserve">ing from </w:t>
      </w:r>
      <w:proofErr w:type="spellStart"/>
      <w:r w:rsidRPr="00530A8C">
        <w:rPr>
          <w:b/>
          <w:bCs/>
        </w:rPr>
        <w:t>gNB</w:t>
      </w:r>
      <w:proofErr w:type="spellEnd"/>
      <w:r w:rsidRPr="00530A8C">
        <w:rPr>
          <w:b/>
          <w:bCs/>
        </w:rPr>
        <w:t xml:space="preserve">-CU to </w:t>
      </w:r>
      <w:proofErr w:type="spellStart"/>
      <w:r w:rsidRPr="00530A8C">
        <w:rPr>
          <w:b/>
          <w:bCs/>
        </w:rPr>
        <w:t>gNB</w:t>
      </w:r>
      <w:proofErr w:type="spellEnd"/>
      <w:r w:rsidRPr="00530A8C">
        <w:rPr>
          <w:b/>
          <w:bCs/>
        </w:rPr>
        <w:t>-DU</w:t>
      </w:r>
      <w:r w:rsidR="00B451AA">
        <w:rPr>
          <w:b/>
          <w:bCs/>
        </w:rPr>
        <w:t>,</w:t>
      </w:r>
      <w:r>
        <w:rPr>
          <w:b/>
          <w:bCs/>
        </w:rPr>
        <w:t xml:space="preserve"> extend the </w:t>
      </w:r>
      <w:r w:rsidRPr="00530A8C">
        <w:rPr>
          <w:b/>
          <w:bCs/>
        </w:rPr>
        <w:t>CCO Assistance Information</w:t>
      </w:r>
      <w:r>
        <w:rPr>
          <w:b/>
          <w:bCs/>
        </w:rPr>
        <w:t xml:space="preserve"> as follows:</w:t>
      </w:r>
    </w:p>
    <w:p w14:paraId="2A2DB5DF" w14:textId="77777777" w:rsidR="00B451AA" w:rsidRDefault="00B451AA" w:rsidP="00B451AA">
      <w:pPr>
        <w:pStyle w:val="ListParagraph"/>
        <w:numPr>
          <w:ilvl w:val="1"/>
          <w:numId w:val="40"/>
        </w:numPr>
        <w:ind w:firstLineChars="0"/>
        <w:rPr>
          <w:b/>
          <w:bCs/>
          <w:lang w:eastAsia="zh-CN"/>
        </w:rPr>
      </w:pPr>
      <w:r w:rsidRPr="00B451AA">
        <w:rPr>
          <w:b/>
          <w:bCs/>
          <w:lang w:eastAsia="zh-CN"/>
        </w:rPr>
        <w:t>Reuse the CCO issue detection IE to indicate a predicted CCO issue. When the CCO Issue Prediction Time IE is present, the CCO issue detection IE refers to a predicted CCO issue.</w:t>
      </w:r>
    </w:p>
    <w:p w14:paraId="0D3F1C5D" w14:textId="750DB6E0" w:rsidR="00B451AA" w:rsidRPr="00B451AA" w:rsidRDefault="00B451AA" w:rsidP="00B451AA">
      <w:pPr>
        <w:pStyle w:val="ListParagraph"/>
        <w:numPr>
          <w:ilvl w:val="1"/>
          <w:numId w:val="40"/>
        </w:numPr>
        <w:ind w:firstLineChars="0"/>
        <w:rPr>
          <w:b/>
          <w:bCs/>
          <w:lang w:eastAsia="zh-CN"/>
        </w:rPr>
      </w:pPr>
      <w:r w:rsidRPr="00B451AA">
        <w:rPr>
          <w:b/>
          <w:bCs/>
          <w:lang w:eastAsia="zh-CN"/>
        </w:rPr>
        <w:t>Reuse the Affected Cells and Beams IE. When the CCO Issue Prediction Time IE is present, the Affected Cells and Beams IE refers to a predicted Affected Cells and Beams</w:t>
      </w:r>
      <w:proofErr w:type="gramStart"/>
      <w:r w:rsidRPr="00B451AA">
        <w:rPr>
          <w:b/>
          <w:bCs/>
          <w:lang w:eastAsia="zh-CN"/>
        </w:rPr>
        <w:t>.;</w:t>
      </w:r>
      <w:proofErr w:type="gramEnd"/>
      <w:r w:rsidRPr="00B451AA">
        <w:rPr>
          <w:b/>
          <w:bCs/>
          <w:lang w:eastAsia="zh-CN"/>
        </w:rPr>
        <w:t xml:space="preserve"> </w:t>
      </w:r>
    </w:p>
    <w:p w14:paraId="492FE2F8" w14:textId="2F63ECF2" w:rsidR="00B451AA" w:rsidRDefault="0007460C" w:rsidP="00B451AA">
      <w:pPr>
        <w:pStyle w:val="ListParagraph"/>
        <w:numPr>
          <w:ilvl w:val="1"/>
          <w:numId w:val="40"/>
        </w:numPr>
        <w:ind w:firstLineChars="0"/>
        <w:rPr>
          <w:b/>
          <w:bCs/>
          <w:lang w:eastAsia="zh-CN"/>
        </w:rPr>
      </w:pPr>
      <w:r>
        <w:rPr>
          <w:b/>
          <w:bCs/>
          <w:lang w:eastAsia="zh-CN"/>
        </w:rPr>
        <w:t>A</w:t>
      </w:r>
      <w:r w:rsidR="00B451AA" w:rsidRPr="00B451AA">
        <w:rPr>
          <w:b/>
          <w:bCs/>
          <w:lang w:eastAsia="zh-CN"/>
        </w:rPr>
        <w:t>dd an</w:t>
      </w:r>
      <w:r w:rsidR="000927D6">
        <w:rPr>
          <w:b/>
          <w:bCs/>
          <w:lang w:eastAsia="zh-CN"/>
        </w:rPr>
        <w:t xml:space="preserve"> optional</w:t>
      </w:r>
      <w:r w:rsidR="00B451AA" w:rsidRPr="00B451AA">
        <w:rPr>
          <w:b/>
          <w:bCs/>
          <w:lang w:eastAsia="zh-CN"/>
        </w:rPr>
        <w:t xml:space="preserve"> IE to indicate timing information of predicted CCO issue (e.g. CCO issue prediction time).</w:t>
      </w:r>
    </w:p>
    <w:p w14:paraId="2C24C999" w14:textId="2E740D1C" w:rsidR="0007460C" w:rsidRPr="00B451AA" w:rsidRDefault="0007460C" w:rsidP="00B451AA">
      <w:pPr>
        <w:pStyle w:val="ListParagraph"/>
        <w:numPr>
          <w:ilvl w:val="1"/>
          <w:numId w:val="40"/>
        </w:numPr>
        <w:ind w:firstLineChars="0"/>
        <w:rPr>
          <w:b/>
          <w:bCs/>
          <w:lang w:eastAsia="zh-CN"/>
        </w:rPr>
      </w:pPr>
      <w:r>
        <w:rPr>
          <w:b/>
          <w:bCs/>
          <w:lang w:eastAsia="zh-CN"/>
        </w:rPr>
        <w:t>A</w:t>
      </w:r>
      <w:r w:rsidRPr="0007460C">
        <w:rPr>
          <w:b/>
          <w:bCs/>
          <w:lang w:eastAsia="zh-CN"/>
        </w:rPr>
        <w:t>dd an</w:t>
      </w:r>
      <w:r w:rsidR="000927D6">
        <w:rPr>
          <w:b/>
          <w:bCs/>
          <w:lang w:eastAsia="zh-CN"/>
        </w:rPr>
        <w:t xml:space="preserve"> optional</w:t>
      </w:r>
      <w:r w:rsidRPr="0007460C">
        <w:rPr>
          <w:b/>
          <w:bCs/>
          <w:lang w:eastAsia="zh-CN"/>
        </w:rPr>
        <w:t xml:space="preserve"> IE to indicate timing information of the future coverage state at source </w:t>
      </w:r>
      <w:proofErr w:type="spellStart"/>
      <w:r w:rsidRPr="0007460C">
        <w:rPr>
          <w:b/>
          <w:bCs/>
          <w:lang w:eastAsia="zh-CN"/>
        </w:rPr>
        <w:t>gNB</w:t>
      </w:r>
      <w:proofErr w:type="spellEnd"/>
      <w:r w:rsidRPr="0007460C">
        <w:rPr>
          <w:b/>
          <w:bCs/>
          <w:lang w:eastAsia="zh-CN"/>
        </w:rPr>
        <w:t xml:space="preserve"> (e.g. Coverage Modification Time)</w:t>
      </w:r>
    </w:p>
    <w:p w14:paraId="2261F4C9" w14:textId="5D163428" w:rsidR="001C0A11" w:rsidRDefault="001C0A11" w:rsidP="00642153">
      <w:bookmarkStart w:id="6" w:name="_Hlk178255528"/>
      <w:r>
        <w:t xml:space="preserve">A TP for F1AP mirroring the proposals above is presented in </w:t>
      </w:r>
      <w:r w:rsidR="005D61C6" w:rsidRPr="005D61C6">
        <w:t>R3-24550</w:t>
      </w:r>
      <w:r w:rsidR="005D61C6">
        <w:t>4</w:t>
      </w:r>
      <w:r>
        <w:t>.</w:t>
      </w:r>
    </w:p>
    <w:bookmarkEnd w:id="6"/>
    <w:p w14:paraId="3E897EBF" w14:textId="77777777" w:rsidR="001C0A11" w:rsidRPr="00066864" w:rsidRDefault="001C0A11" w:rsidP="00642153">
      <w:pPr>
        <w:rPr>
          <w:b/>
          <w:lang w:eastAsia="zh-CN"/>
        </w:rPr>
      </w:pPr>
    </w:p>
    <w:p w14:paraId="58C78572" w14:textId="3E8AC3F3" w:rsidR="00E42C99" w:rsidRPr="00037E1C" w:rsidRDefault="00AD09B0" w:rsidP="00E42C99">
      <w:pPr>
        <w:pStyle w:val="Heading2"/>
        <w:numPr>
          <w:ilvl w:val="1"/>
          <w:numId w:val="36"/>
        </w:numPr>
      </w:pPr>
      <w:r>
        <w:t>F1 s</w:t>
      </w:r>
      <w:r w:rsidR="00E42C99">
        <w:t>igna</w:t>
      </w:r>
      <w:r w:rsidR="00D23DC7">
        <w:t>l</w:t>
      </w:r>
      <w:r w:rsidR="00E42C99">
        <w:t xml:space="preserve">ling </w:t>
      </w:r>
      <w:r w:rsidR="004D037B">
        <w:t>design (</w:t>
      </w:r>
      <w:proofErr w:type="spellStart"/>
      <w:r>
        <w:t>gNB</w:t>
      </w:r>
      <w:proofErr w:type="spellEnd"/>
      <w:r>
        <w:t xml:space="preserve">-DU to </w:t>
      </w:r>
      <w:proofErr w:type="spellStart"/>
      <w:r>
        <w:t>gNB</w:t>
      </w:r>
      <w:proofErr w:type="spellEnd"/>
      <w:r>
        <w:t>-CU</w:t>
      </w:r>
      <w:r w:rsidR="004D037B">
        <w:t>)</w:t>
      </w:r>
    </w:p>
    <w:p w14:paraId="117BC8AD" w14:textId="017C4170" w:rsidR="00F40E7B" w:rsidRPr="00F40E7B" w:rsidRDefault="00C03BF1" w:rsidP="00E42C99">
      <w:pPr>
        <w:rPr>
          <w:lang w:eastAsia="zh-CN"/>
        </w:rPr>
      </w:pPr>
      <w:r>
        <w:rPr>
          <w:lang w:eastAsia="zh-CN"/>
        </w:rPr>
        <w:t>The F1 signal</w:t>
      </w:r>
      <w:r w:rsidR="00D23DC7">
        <w:rPr>
          <w:lang w:eastAsia="zh-CN"/>
        </w:rPr>
        <w:t>l</w:t>
      </w:r>
      <w:r>
        <w:rPr>
          <w:lang w:eastAsia="zh-CN"/>
        </w:rPr>
        <w:t xml:space="preserve">ing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 xml:space="preserve">-CU </w:t>
      </w:r>
      <w:r w:rsidR="00530A8C">
        <w:rPr>
          <w:lang w:eastAsia="zh-CN"/>
        </w:rPr>
        <w:t>enables</w:t>
      </w:r>
      <w:r>
        <w:rPr>
          <w:lang w:eastAsia="zh-CN"/>
        </w:rPr>
        <w:t xml:space="preserve">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about the future CCO state. </w:t>
      </w:r>
      <w:r w:rsidR="00F40E7B">
        <w:rPr>
          <w:lang w:eastAsia="zh-CN"/>
        </w:rPr>
        <w:t xml:space="preserve">Any CCO state (present or future) is expressed in terms of </w:t>
      </w:r>
      <w:r w:rsidR="00F40E7B" w:rsidRPr="00AD09B0">
        <w:rPr>
          <w:i/>
          <w:iCs/>
          <w:lang w:eastAsia="zh-CN"/>
        </w:rPr>
        <w:t>Cell Coverage State</w:t>
      </w:r>
      <w:r w:rsidR="00F40E7B">
        <w:rPr>
          <w:lang w:eastAsia="zh-CN"/>
        </w:rPr>
        <w:t xml:space="preserve"> IE and the </w:t>
      </w:r>
      <w:r w:rsidR="00F40E7B" w:rsidRPr="00AD09B0">
        <w:rPr>
          <w:i/>
          <w:iCs/>
          <w:lang w:eastAsia="zh-CN"/>
        </w:rPr>
        <w:t>SSB Coverage State</w:t>
      </w:r>
      <w:r w:rsidR="00F40E7B">
        <w:rPr>
          <w:lang w:eastAsia="zh-CN"/>
        </w:rPr>
        <w:t xml:space="preserve"> IE, already included in the </w:t>
      </w:r>
      <w:r w:rsidR="00F40E7B" w:rsidRPr="006A1E2B">
        <w:rPr>
          <w:i/>
          <w:iCs/>
          <w:lang w:eastAsia="zh-CN"/>
        </w:rPr>
        <w:t>Coverage Modification Notification</w:t>
      </w:r>
      <w:r w:rsidR="00F40E7B">
        <w:rPr>
          <w:lang w:eastAsia="zh-CN"/>
        </w:rPr>
        <w:t xml:space="preserve"> IE. So, this information can be reused, </w:t>
      </w:r>
      <w:proofErr w:type="gramStart"/>
      <w:r w:rsidR="003F67BD">
        <w:rPr>
          <w:lang w:eastAsia="zh-CN"/>
        </w:rPr>
        <w:t>as</w:t>
      </w:r>
      <w:r w:rsidR="00F40E7B">
        <w:rPr>
          <w:lang w:eastAsia="zh-CN"/>
        </w:rPr>
        <w:t xml:space="preserve"> long as</w:t>
      </w:r>
      <w:proofErr w:type="gramEnd"/>
      <w:r w:rsidR="00F40E7B">
        <w:rPr>
          <w:lang w:eastAsia="zh-CN"/>
        </w:rPr>
        <w:t xml:space="preserve"> it is clear in the signal</w:t>
      </w:r>
      <w:r w:rsidR="00741FC9">
        <w:rPr>
          <w:lang w:eastAsia="zh-CN"/>
        </w:rPr>
        <w:t>l</w:t>
      </w:r>
      <w:r w:rsidR="00F40E7B">
        <w:rPr>
          <w:lang w:eastAsia="zh-CN"/>
        </w:rPr>
        <w:t xml:space="preserve">ing that a certain </w:t>
      </w:r>
      <w:r w:rsidR="00F40E7B" w:rsidRPr="00AD09B0">
        <w:rPr>
          <w:i/>
          <w:iCs/>
          <w:lang w:eastAsia="zh-CN"/>
        </w:rPr>
        <w:t>Cell Coverage State</w:t>
      </w:r>
      <w:r w:rsidR="00F40E7B">
        <w:rPr>
          <w:lang w:eastAsia="zh-CN"/>
        </w:rPr>
        <w:t xml:space="preserve"> or </w:t>
      </w:r>
      <w:r w:rsidR="00F40E7B" w:rsidRPr="00AD09B0">
        <w:rPr>
          <w:i/>
          <w:iCs/>
          <w:lang w:eastAsia="zh-CN"/>
        </w:rPr>
        <w:t>SSB Coverage State</w:t>
      </w:r>
      <w:r w:rsidR="00F40E7B">
        <w:rPr>
          <w:lang w:eastAsia="zh-CN"/>
        </w:rPr>
        <w:t xml:space="preserve"> is valid now or in the future. The latter will be indicated by the timing information for </w:t>
      </w:r>
      <w:r w:rsidR="00663CFC">
        <w:rPr>
          <w:lang w:eastAsia="zh-CN"/>
        </w:rPr>
        <w:t xml:space="preserve">the future </w:t>
      </w:r>
      <w:r w:rsidR="00F40E7B">
        <w:rPr>
          <w:lang w:eastAsia="zh-CN"/>
        </w:rPr>
        <w:t>CCO state.</w:t>
      </w:r>
    </w:p>
    <w:p w14:paraId="780001E3" w14:textId="1B99352F" w:rsidR="00F40E7B" w:rsidRDefault="00C03BF1" w:rsidP="00E42C99">
      <w:pPr>
        <w:rPr>
          <w:lang w:eastAsia="zh-CN"/>
        </w:rPr>
      </w:pPr>
      <w:r>
        <w:rPr>
          <w:lang w:eastAsia="zh-CN"/>
        </w:rPr>
        <w:t>W</w:t>
      </w:r>
      <w:r w:rsidR="00AD09B0">
        <w:rPr>
          <w:lang w:eastAsia="zh-CN"/>
        </w:rPr>
        <w:t xml:space="preserve">e </w:t>
      </w:r>
      <w:r>
        <w:rPr>
          <w:lang w:eastAsia="zh-CN"/>
        </w:rPr>
        <w:t xml:space="preserve">also note that for legacy CCO the </w:t>
      </w:r>
      <w:proofErr w:type="spellStart"/>
      <w:r>
        <w:rPr>
          <w:lang w:eastAsia="zh-CN"/>
        </w:rPr>
        <w:t>gNB</w:t>
      </w:r>
      <w:proofErr w:type="spellEnd"/>
      <w:r>
        <w:rPr>
          <w:lang w:eastAsia="zh-CN"/>
        </w:rPr>
        <w:t xml:space="preserve">-DU sends to the </w:t>
      </w:r>
      <w:proofErr w:type="spellStart"/>
      <w:r>
        <w:rPr>
          <w:lang w:eastAsia="zh-CN"/>
        </w:rPr>
        <w:t>gNB</w:t>
      </w:r>
      <w:proofErr w:type="spellEnd"/>
      <w:r>
        <w:rPr>
          <w:lang w:eastAsia="zh-CN"/>
        </w:rPr>
        <w:t xml:space="preserve">-CU a </w:t>
      </w:r>
      <w:bookmarkStart w:id="7" w:name="_Hlk178253955"/>
      <w:r w:rsidRPr="00530A8C">
        <w:rPr>
          <w:i/>
          <w:iCs/>
          <w:lang w:eastAsia="zh-CN"/>
        </w:rPr>
        <w:t>Coverage Modification Cause</w:t>
      </w:r>
      <w:r w:rsidR="009B057D">
        <w:rPr>
          <w:i/>
          <w:iCs/>
          <w:lang w:eastAsia="zh-CN"/>
        </w:rPr>
        <w:t xml:space="preserve"> </w:t>
      </w:r>
      <w:r w:rsidR="009B057D" w:rsidRPr="00642153">
        <w:rPr>
          <w:lang w:eastAsia="zh-CN"/>
        </w:rPr>
        <w:t>IE</w:t>
      </w:r>
      <w:bookmarkEnd w:id="7"/>
      <w:r>
        <w:rPr>
          <w:lang w:eastAsia="zh-CN"/>
        </w:rPr>
        <w:t xml:space="preserve">, to indicate which </w:t>
      </w:r>
      <w:r w:rsidR="00530A8C">
        <w:rPr>
          <w:lang w:eastAsia="zh-CN"/>
        </w:rPr>
        <w:t xml:space="preserve">(detected) </w:t>
      </w:r>
      <w:r>
        <w:rPr>
          <w:lang w:eastAsia="zh-CN"/>
        </w:rPr>
        <w:t xml:space="preserve">CCO issue led to the coverage modification. </w:t>
      </w:r>
      <w:r w:rsidR="00034862">
        <w:rPr>
          <w:lang w:eastAsia="zh-CN"/>
        </w:rPr>
        <w:t xml:space="preserve">While in legacy CCO, the </w:t>
      </w:r>
      <w:proofErr w:type="spellStart"/>
      <w:r w:rsidR="00034862">
        <w:rPr>
          <w:lang w:eastAsia="zh-CN"/>
        </w:rPr>
        <w:t>gNB</w:t>
      </w:r>
      <w:proofErr w:type="spellEnd"/>
      <w:r w:rsidR="00034862">
        <w:rPr>
          <w:lang w:eastAsia="zh-CN"/>
        </w:rPr>
        <w:t>-DU can m</w:t>
      </w:r>
      <w:r w:rsidR="009B057D">
        <w:rPr>
          <w:lang w:eastAsia="zh-CN"/>
        </w:rPr>
        <w:t xml:space="preserve">onitor the radio environment and derive an issue (that can be communicated via the </w:t>
      </w:r>
      <w:proofErr w:type="spellStart"/>
      <w:r w:rsidR="009B057D">
        <w:rPr>
          <w:lang w:eastAsia="zh-CN"/>
        </w:rPr>
        <w:t>gNB</w:t>
      </w:r>
      <w:proofErr w:type="spellEnd"/>
      <w:r w:rsidR="009B057D">
        <w:rPr>
          <w:lang w:eastAsia="zh-CN"/>
        </w:rPr>
        <w:t xml:space="preserve">-DU to </w:t>
      </w:r>
      <w:proofErr w:type="spellStart"/>
      <w:r w:rsidR="009B057D">
        <w:rPr>
          <w:lang w:eastAsia="zh-CN"/>
        </w:rPr>
        <w:t>gNB</w:t>
      </w:r>
      <w:proofErr w:type="spellEnd"/>
      <w:r w:rsidR="009B057D">
        <w:rPr>
          <w:lang w:eastAsia="zh-CN"/>
        </w:rPr>
        <w:t xml:space="preserve">-CU </w:t>
      </w:r>
      <w:r w:rsidR="009B057D" w:rsidRPr="00642153">
        <w:rPr>
          <w:i/>
          <w:lang w:eastAsia="zh-CN"/>
        </w:rPr>
        <w:t>Coverage Modification Cause</w:t>
      </w:r>
      <w:r w:rsidR="009B057D" w:rsidRPr="009B057D">
        <w:rPr>
          <w:lang w:eastAsia="zh-CN"/>
        </w:rPr>
        <w:t xml:space="preserve"> IE</w:t>
      </w:r>
      <w:r w:rsidR="009B057D">
        <w:rPr>
          <w:lang w:eastAsia="zh-CN"/>
        </w:rPr>
        <w:t xml:space="preserve">, </w:t>
      </w:r>
      <w:r w:rsidR="00634014">
        <w:rPr>
          <w:lang w:eastAsia="zh-CN"/>
        </w:rPr>
        <w:t xml:space="preserve">the same is not possible when the </w:t>
      </w:r>
      <w:proofErr w:type="spellStart"/>
      <w:r w:rsidR="00634014">
        <w:rPr>
          <w:lang w:eastAsia="zh-CN"/>
        </w:rPr>
        <w:t>gNB</w:t>
      </w:r>
      <w:proofErr w:type="spellEnd"/>
      <w:r w:rsidR="00634014">
        <w:rPr>
          <w:lang w:eastAsia="zh-CN"/>
        </w:rPr>
        <w:t xml:space="preserve">-DU derives a future coverage state. This is because at the time the future coverage state is derived by the </w:t>
      </w:r>
      <w:proofErr w:type="spellStart"/>
      <w:r w:rsidR="00634014">
        <w:rPr>
          <w:lang w:eastAsia="zh-CN"/>
        </w:rPr>
        <w:t>gNB</w:t>
      </w:r>
      <w:proofErr w:type="spellEnd"/>
      <w:r w:rsidR="00634014">
        <w:rPr>
          <w:lang w:eastAsia="zh-CN"/>
        </w:rPr>
        <w:t xml:space="preserve">-DU the issue predicted by the </w:t>
      </w:r>
      <w:proofErr w:type="spellStart"/>
      <w:r w:rsidR="00634014">
        <w:rPr>
          <w:lang w:eastAsia="zh-CN"/>
        </w:rPr>
        <w:t>gNB</w:t>
      </w:r>
      <w:proofErr w:type="spellEnd"/>
      <w:r w:rsidR="00634014">
        <w:rPr>
          <w:lang w:eastAsia="zh-CN"/>
        </w:rPr>
        <w:t xml:space="preserve">-CU </w:t>
      </w:r>
      <w:r w:rsidR="00D473CB">
        <w:rPr>
          <w:lang w:eastAsia="zh-CN"/>
        </w:rPr>
        <w:t xml:space="preserve">has not occurred yet. For this reason, the </w:t>
      </w:r>
      <w:r w:rsidR="00D473CB" w:rsidRPr="00530A8C">
        <w:rPr>
          <w:i/>
          <w:iCs/>
          <w:lang w:eastAsia="zh-CN"/>
        </w:rPr>
        <w:t>Coverage Modification Cause</w:t>
      </w:r>
      <w:r w:rsidR="00D473CB">
        <w:rPr>
          <w:i/>
          <w:iCs/>
          <w:lang w:eastAsia="zh-CN"/>
        </w:rPr>
        <w:t xml:space="preserve"> </w:t>
      </w:r>
      <w:r w:rsidR="00D473CB" w:rsidRPr="007131C1">
        <w:rPr>
          <w:lang w:eastAsia="zh-CN"/>
        </w:rPr>
        <w:t>IE</w:t>
      </w:r>
      <w:r w:rsidR="00D473CB">
        <w:rPr>
          <w:lang w:eastAsia="zh-CN"/>
        </w:rPr>
        <w:t xml:space="preserve"> from the </w:t>
      </w:r>
      <w:proofErr w:type="spellStart"/>
      <w:r w:rsidR="00D473CB">
        <w:rPr>
          <w:lang w:eastAsia="zh-CN"/>
        </w:rPr>
        <w:t>gNB</w:t>
      </w:r>
      <w:proofErr w:type="spellEnd"/>
      <w:r w:rsidR="00D473CB">
        <w:rPr>
          <w:lang w:eastAsia="zh-CN"/>
        </w:rPr>
        <w:t xml:space="preserve">-DU to the </w:t>
      </w:r>
      <w:proofErr w:type="spellStart"/>
      <w:r w:rsidR="00D473CB">
        <w:rPr>
          <w:lang w:eastAsia="zh-CN"/>
        </w:rPr>
        <w:t>gNB</w:t>
      </w:r>
      <w:proofErr w:type="spellEnd"/>
      <w:r w:rsidR="00D473CB">
        <w:rPr>
          <w:lang w:eastAsia="zh-CN"/>
        </w:rPr>
        <w:t xml:space="preserve">-CU shall not be </w:t>
      </w:r>
      <w:r w:rsidR="00547B17">
        <w:rPr>
          <w:lang w:eastAsia="zh-CN"/>
        </w:rPr>
        <w:t xml:space="preserve">signalled if the </w:t>
      </w:r>
      <w:proofErr w:type="spellStart"/>
      <w:r w:rsidR="00547B17">
        <w:rPr>
          <w:lang w:eastAsia="zh-CN"/>
        </w:rPr>
        <w:t>gNB</w:t>
      </w:r>
      <w:proofErr w:type="spellEnd"/>
      <w:r w:rsidR="00547B17">
        <w:rPr>
          <w:lang w:eastAsia="zh-CN"/>
        </w:rPr>
        <w:t>-DU produces a future coverage state.</w:t>
      </w:r>
    </w:p>
    <w:p w14:paraId="02338936" w14:textId="4F93E689" w:rsidR="00E42C99" w:rsidRDefault="00C03BF1" w:rsidP="00E42C99">
      <w:pPr>
        <w:rPr>
          <w:lang w:eastAsia="zh-CN"/>
        </w:rPr>
      </w:pPr>
      <w:r>
        <w:rPr>
          <w:lang w:eastAsia="zh-CN"/>
        </w:rPr>
        <w:t xml:space="preserve">Therefore, we </w:t>
      </w:r>
      <w:r w:rsidR="00AD09B0">
        <w:rPr>
          <w:lang w:eastAsia="zh-CN"/>
        </w:rPr>
        <w:t xml:space="preserve">propose </w:t>
      </w:r>
      <w:r w:rsidR="00D1795C">
        <w:rPr>
          <w:lang w:eastAsia="zh-CN"/>
        </w:rPr>
        <w:t xml:space="preserve">to reuse and </w:t>
      </w:r>
      <w:r w:rsidR="00AD09B0">
        <w:rPr>
          <w:lang w:eastAsia="zh-CN"/>
        </w:rPr>
        <w:t xml:space="preserve">extend the </w:t>
      </w:r>
      <w:r w:rsidR="006A1E2B" w:rsidRPr="006A1E2B">
        <w:rPr>
          <w:i/>
          <w:iCs/>
          <w:lang w:eastAsia="zh-CN"/>
        </w:rPr>
        <w:t>Coverage Modification Notification</w:t>
      </w:r>
      <w:r w:rsidR="006A1E2B">
        <w:rPr>
          <w:lang w:eastAsia="zh-CN"/>
        </w:rPr>
        <w:t xml:space="preserve"> IE</w:t>
      </w:r>
      <w:r w:rsidR="00AD09B0">
        <w:rPr>
          <w:lang w:eastAsia="zh-CN"/>
        </w:rPr>
        <w:t xml:space="preserve"> in the </w:t>
      </w:r>
      <w:r w:rsidR="00AD09B0" w:rsidRPr="00EA5FA7">
        <w:t>GNB-DU CONFIGURATION UPDATE</w:t>
      </w:r>
      <w:r w:rsidR="00AD09B0">
        <w:t xml:space="preserve"> as follows</w:t>
      </w:r>
      <w:r w:rsidR="00E42C99">
        <w:rPr>
          <w:lang w:eastAsia="zh-CN"/>
        </w:rPr>
        <w:t>:</w:t>
      </w:r>
    </w:p>
    <w:p w14:paraId="01A2C4A0" w14:textId="4FAAE208" w:rsidR="00AD09B0" w:rsidRDefault="00547B17" w:rsidP="00AB6D89">
      <w:pPr>
        <w:pStyle w:val="ListParagraph"/>
        <w:numPr>
          <w:ilvl w:val="0"/>
          <w:numId w:val="39"/>
        </w:numPr>
        <w:ind w:firstLineChars="0"/>
        <w:rPr>
          <w:lang w:eastAsia="zh-CN"/>
        </w:rPr>
      </w:pPr>
      <w:r>
        <w:rPr>
          <w:lang w:eastAsia="zh-CN"/>
        </w:rPr>
        <w:t>F</w:t>
      </w:r>
      <w:r w:rsidR="003C4134">
        <w:rPr>
          <w:lang w:eastAsia="zh-CN"/>
        </w:rPr>
        <w:t xml:space="preserve">or the future CCO state, to indicate which coverage state(s) </w:t>
      </w:r>
      <w:r w:rsidR="00D861AA">
        <w:rPr>
          <w:lang w:eastAsia="zh-CN"/>
        </w:rPr>
        <w:t xml:space="preserve">will be used for a cell, </w:t>
      </w:r>
      <w:r w:rsidR="003C4134">
        <w:rPr>
          <w:lang w:eastAsia="zh-CN"/>
        </w:rPr>
        <w:t xml:space="preserve">reuse </w:t>
      </w:r>
      <w:r w:rsidR="00AD09B0">
        <w:rPr>
          <w:lang w:eastAsia="zh-CN"/>
        </w:rPr>
        <w:t xml:space="preserve">the </w:t>
      </w:r>
      <w:r w:rsidR="00D861AA" w:rsidRPr="00D861AA">
        <w:rPr>
          <w:rFonts w:cs="Arial"/>
          <w:i/>
          <w:iCs/>
          <w:szCs w:val="18"/>
          <w:lang w:eastAsia="ja-JP"/>
        </w:rPr>
        <w:t>NR CGI</w:t>
      </w:r>
      <w:r w:rsidR="00D861AA" w:rsidRPr="00AD09B0">
        <w:rPr>
          <w:i/>
          <w:iCs/>
          <w:lang w:eastAsia="zh-CN"/>
        </w:rPr>
        <w:t xml:space="preserve"> </w:t>
      </w:r>
      <w:r w:rsidR="00D861AA" w:rsidRPr="00D861AA">
        <w:rPr>
          <w:lang w:eastAsia="zh-CN"/>
        </w:rPr>
        <w:t>and</w:t>
      </w:r>
      <w:r w:rsidR="00D861AA">
        <w:rPr>
          <w:i/>
          <w:iCs/>
          <w:lang w:eastAsia="zh-CN"/>
        </w:rPr>
        <w:t xml:space="preserve"> </w:t>
      </w:r>
      <w:r w:rsidR="00AD09B0" w:rsidRPr="00AD09B0">
        <w:rPr>
          <w:i/>
          <w:iCs/>
          <w:lang w:eastAsia="zh-CN"/>
        </w:rPr>
        <w:t>Cell Coverage State</w:t>
      </w:r>
      <w:r w:rsidR="00AD09B0">
        <w:rPr>
          <w:lang w:eastAsia="zh-CN"/>
        </w:rPr>
        <w:t xml:space="preserve"> IE</w:t>
      </w:r>
      <w:r w:rsidR="00D861AA">
        <w:rPr>
          <w:lang w:eastAsia="zh-CN"/>
        </w:rPr>
        <w:t>s</w:t>
      </w:r>
      <w:r>
        <w:rPr>
          <w:lang w:eastAsia="zh-CN"/>
        </w:rPr>
        <w:t xml:space="preserve">. </w:t>
      </w:r>
      <w:r w:rsidRPr="00547B17">
        <w:rPr>
          <w:lang w:eastAsia="zh-CN"/>
        </w:rPr>
        <w:t xml:space="preserve">When the </w:t>
      </w:r>
      <w:r w:rsidRPr="00BD1AC4">
        <w:rPr>
          <w:i/>
          <w:iCs/>
          <w:lang w:eastAsia="zh-CN"/>
        </w:rPr>
        <w:t>Coverage</w:t>
      </w:r>
      <w:r>
        <w:rPr>
          <w:i/>
          <w:iCs/>
          <w:lang w:eastAsia="zh-CN"/>
        </w:rPr>
        <w:t xml:space="preserve"> Modification</w:t>
      </w:r>
      <w:r w:rsidRPr="00BD1AC4">
        <w:rPr>
          <w:i/>
          <w:iCs/>
          <w:lang w:eastAsia="zh-CN"/>
        </w:rPr>
        <w:t xml:space="preserve"> </w:t>
      </w:r>
      <w:r w:rsidRPr="00AD09B0">
        <w:rPr>
          <w:i/>
          <w:iCs/>
          <w:lang w:eastAsia="zh-CN"/>
        </w:rPr>
        <w:t>Time</w:t>
      </w:r>
      <w:r w:rsidRPr="00547B17">
        <w:rPr>
          <w:lang w:eastAsia="zh-CN"/>
        </w:rPr>
        <w:t xml:space="preserve"> IE is present, the </w:t>
      </w:r>
      <w:r>
        <w:rPr>
          <w:lang w:eastAsia="zh-CN"/>
        </w:rPr>
        <w:t>information</w:t>
      </w:r>
      <w:r w:rsidRPr="00547B17">
        <w:rPr>
          <w:lang w:eastAsia="zh-CN"/>
        </w:rPr>
        <w:t xml:space="preserve"> refers to a </w:t>
      </w:r>
      <w:r>
        <w:rPr>
          <w:lang w:eastAsia="zh-CN"/>
        </w:rPr>
        <w:t xml:space="preserve">future </w:t>
      </w:r>
      <w:r w:rsidR="000927D6">
        <w:rPr>
          <w:lang w:eastAsia="zh-CN"/>
        </w:rPr>
        <w:t xml:space="preserve">cell </w:t>
      </w:r>
      <w:r>
        <w:rPr>
          <w:lang w:eastAsia="zh-CN"/>
        </w:rPr>
        <w:t xml:space="preserve">coverage </w:t>
      </w:r>
      <w:proofErr w:type="gramStart"/>
      <w:r>
        <w:rPr>
          <w:lang w:eastAsia="zh-CN"/>
        </w:rPr>
        <w:t>state</w:t>
      </w:r>
      <w:r w:rsidR="00AD09B0">
        <w:rPr>
          <w:lang w:eastAsia="zh-CN"/>
        </w:rPr>
        <w:t>;</w:t>
      </w:r>
      <w:proofErr w:type="gramEnd"/>
    </w:p>
    <w:p w14:paraId="1797FA41" w14:textId="74558D3E" w:rsidR="00D861AA" w:rsidRDefault="00547B17" w:rsidP="00D861AA">
      <w:pPr>
        <w:pStyle w:val="ListParagraph"/>
        <w:numPr>
          <w:ilvl w:val="0"/>
          <w:numId w:val="39"/>
        </w:numPr>
        <w:ind w:firstLineChars="0"/>
        <w:rPr>
          <w:lang w:eastAsia="zh-CN"/>
        </w:rPr>
      </w:pPr>
      <w:r>
        <w:rPr>
          <w:lang w:eastAsia="zh-CN"/>
        </w:rPr>
        <w:t>F</w:t>
      </w:r>
      <w:r w:rsidR="00D861AA">
        <w:rPr>
          <w:lang w:eastAsia="zh-CN"/>
        </w:rPr>
        <w:t xml:space="preserve">or the future CCO state, to indicate which coverage state(s) will be used for a beam, reuse the </w:t>
      </w:r>
      <w:r w:rsidR="00D861AA" w:rsidRPr="00D861AA">
        <w:rPr>
          <w:i/>
          <w:iCs/>
          <w:lang w:eastAsia="zh-CN"/>
        </w:rPr>
        <w:t>SSB Index</w:t>
      </w:r>
      <w:r w:rsidR="00D861AA" w:rsidRPr="00D861AA">
        <w:rPr>
          <w:lang w:eastAsia="zh-CN"/>
        </w:rPr>
        <w:t xml:space="preserve"> </w:t>
      </w:r>
      <w:r w:rsidR="00D861AA">
        <w:rPr>
          <w:lang w:eastAsia="zh-CN"/>
        </w:rPr>
        <w:t xml:space="preserve">and </w:t>
      </w:r>
      <w:r w:rsidR="00D861AA" w:rsidRPr="00AD09B0">
        <w:rPr>
          <w:i/>
          <w:iCs/>
          <w:lang w:eastAsia="zh-CN"/>
        </w:rPr>
        <w:t>SSB Coverage State</w:t>
      </w:r>
      <w:r w:rsidR="00D861AA">
        <w:rPr>
          <w:lang w:eastAsia="zh-CN"/>
        </w:rPr>
        <w:t xml:space="preserve"> IEs</w:t>
      </w:r>
      <w:r w:rsidRPr="00547B17">
        <w:rPr>
          <w:lang w:eastAsia="zh-CN"/>
        </w:rPr>
        <w:t xml:space="preserve">. When the </w:t>
      </w:r>
      <w:r w:rsidRPr="00642153">
        <w:rPr>
          <w:i/>
          <w:lang w:eastAsia="zh-CN"/>
        </w:rPr>
        <w:t>Coverage Modification Time</w:t>
      </w:r>
      <w:r w:rsidRPr="00547B17">
        <w:rPr>
          <w:lang w:eastAsia="zh-CN"/>
        </w:rPr>
        <w:t xml:space="preserve"> IE is present, the information refers to a future </w:t>
      </w:r>
      <w:r w:rsidR="00280501">
        <w:rPr>
          <w:lang w:eastAsia="zh-CN"/>
        </w:rPr>
        <w:t>SSB</w:t>
      </w:r>
      <w:r w:rsidR="000927D6">
        <w:rPr>
          <w:lang w:eastAsia="zh-CN"/>
        </w:rPr>
        <w:t xml:space="preserve"> </w:t>
      </w:r>
      <w:r w:rsidRPr="00547B17">
        <w:rPr>
          <w:lang w:eastAsia="zh-CN"/>
        </w:rPr>
        <w:t xml:space="preserve">coverage </w:t>
      </w:r>
      <w:proofErr w:type="gramStart"/>
      <w:r w:rsidRPr="00547B17">
        <w:rPr>
          <w:lang w:eastAsia="zh-CN"/>
        </w:rPr>
        <w:t>state</w:t>
      </w:r>
      <w:r w:rsidR="00D861AA">
        <w:rPr>
          <w:lang w:eastAsia="zh-CN"/>
        </w:rPr>
        <w:t>;</w:t>
      </w:r>
      <w:proofErr w:type="gramEnd"/>
    </w:p>
    <w:p w14:paraId="04C5C7D6" w14:textId="259AA25B" w:rsidR="006A1E2B" w:rsidRDefault="000927D6" w:rsidP="00AB6D89">
      <w:pPr>
        <w:pStyle w:val="ListParagraph"/>
        <w:numPr>
          <w:ilvl w:val="0"/>
          <w:numId w:val="39"/>
        </w:numPr>
        <w:ind w:firstLineChars="0"/>
        <w:rPr>
          <w:lang w:eastAsia="zh-CN"/>
        </w:rPr>
      </w:pPr>
      <w:r>
        <w:rPr>
          <w:lang w:eastAsia="zh-CN"/>
        </w:rPr>
        <w:t>F</w:t>
      </w:r>
      <w:r w:rsidR="00AD09B0">
        <w:rPr>
          <w:lang w:eastAsia="zh-CN"/>
        </w:rPr>
        <w:t>or timing information</w:t>
      </w:r>
      <w:r w:rsidR="00D861AA">
        <w:rPr>
          <w:lang w:eastAsia="zh-CN"/>
        </w:rPr>
        <w:t xml:space="preserve"> </w:t>
      </w:r>
      <w:r w:rsidR="00280501">
        <w:rPr>
          <w:lang w:eastAsia="zh-CN"/>
        </w:rPr>
        <w:t xml:space="preserve">of the </w:t>
      </w:r>
      <w:r w:rsidR="00D861AA">
        <w:rPr>
          <w:lang w:eastAsia="zh-CN"/>
        </w:rPr>
        <w:t>future</w:t>
      </w:r>
      <w:r w:rsidR="00D861AA" w:rsidDel="000927D6">
        <w:rPr>
          <w:lang w:eastAsia="zh-CN"/>
        </w:rPr>
        <w:t xml:space="preserve"> </w:t>
      </w:r>
      <w:r>
        <w:rPr>
          <w:lang w:eastAsia="zh-CN"/>
        </w:rPr>
        <w:t xml:space="preserve">coverage </w:t>
      </w:r>
      <w:r w:rsidR="00D861AA">
        <w:rPr>
          <w:lang w:eastAsia="zh-CN"/>
        </w:rPr>
        <w:t>state</w:t>
      </w:r>
      <w:r w:rsidR="003C4134">
        <w:rPr>
          <w:lang w:eastAsia="zh-CN"/>
        </w:rPr>
        <w:t>, add a new option</w:t>
      </w:r>
      <w:r>
        <w:rPr>
          <w:lang w:eastAsia="zh-CN"/>
        </w:rPr>
        <w:t>al</w:t>
      </w:r>
      <w:r w:rsidR="003C4134">
        <w:rPr>
          <w:lang w:eastAsia="zh-CN"/>
        </w:rPr>
        <w:t xml:space="preserve"> IE</w:t>
      </w:r>
      <w:r w:rsidR="00AD09B0">
        <w:rPr>
          <w:lang w:eastAsia="zh-CN"/>
        </w:rPr>
        <w:t xml:space="preserve"> (e.g., </w:t>
      </w:r>
      <w:bookmarkStart w:id="8" w:name="_Hlk178254058"/>
      <w:r w:rsidR="00AD09B0" w:rsidRPr="00BD1AC4">
        <w:rPr>
          <w:i/>
          <w:iCs/>
          <w:lang w:eastAsia="zh-CN"/>
        </w:rPr>
        <w:t>Coverage</w:t>
      </w:r>
      <w:r w:rsidR="00AD09B0">
        <w:rPr>
          <w:i/>
          <w:iCs/>
          <w:lang w:eastAsia="zh-CN"/>
        </w:rPr>
        <w:t xml:space="preserve"> Modification</w:t>
      </w:r>
      <w:r w:rsidR="00AD09B0" w:rsidRPr="00BD1AC4">
        <w:rPr>
          <w:i/>
          <w:iCs/>
          <w:lang w:eastAsia="zh-CN"/>
        </w:rPr>
        <w:t xml:space="preserve"> </w:t>
      </w:r>
      <w:r w:rsidR="00AD09B0" w:rsidRPr="00AD09B0">
        <w:rPr>
          <w:i/>
          <w:iCs/>
          <w:lang w:eastAsia="zh-CN"/>
        </w:rPr>
        <w:t>Time</w:t>
      </w:r>
      <w:bookmarkEnd w:id="8"/>
      <w:r w:rsidR="00AD09B0">
        <w:rPr>
          <w:lang w:eastAsia="zh-CN"/>
        </w:rPr>
        <w:t>) in the</w:t>
      </w:r>
      <w:r w:rsidR="00AB6D89">
        <w:rPr>
          <w:lang w:eastAsia="zh-CN"/>
        </w:rPr>
        <w:t xml:space="preserve"> </w:t>
      </w:r>
      <w:r w:rsidR="00AB6D89" w:rsidRPr="00AB6D89">
        <w:rPr>
          <w:i/>
          <w:iCs/>
          <w:lang w:eastAsia="zh-CN"/>
        </w:rPr>
        <w:t>Coverage Modification Notification</w:t>
      </w:r>
      <w:r w:rsidR="00AB6D89">
        <w:rPr>
          <w:lang w:eastAsia="zh-CN"/>
        </w:rPr>
        <w:t xml:space="preserve"> IE</w:t>
      </w:r>
      <w:r w:rsidR="00316A70">
        <w:rPr>
          <w:lang w:eastAsia="zh-CN"/>
        </w:rPr>
        <w:t>. If t</w:t>
      </w:r>
      <w:r w:rsidR="00BD1AC4" w:rsidRPr="00316A70">
        <w:rPr>
          <w:lang w:eastAsia="zh-CN"/>
        </w:rPr>
        <w:t>he</w:t>
      </w:r>
      <w:r w:rsidR="00BD1AC4">
        <w:rPr>
          <w:lang w:eastAsia="zh-CN"/>
        </w:rPr>
        <w:t xml:space="preserve"> </w:t>
      </w:r>
      <w:r w:rsidR="00316A70" w:rsidRPr="00BD1AC4">
        <w:rPr>
          <w:i/>
          <w:iCs/>
          <w:lang w:eastAsia="zh-CN"/>
        </w:rPr>
        <w:t>Coverage</w:t>
      </w:r>
      <w:r w:rsidR="00316A70">
        <w:rPr>
          <w:i/>
          <w:iCs/>
          <w:lang w:eastAsia="zh-CN"/>
        </w:rPr>
        <w:t xml:space="preserve"> Modification</w:t>
      </w:r>
      <w:r w:rsidR="00316A70" w:rsidRPr="00BD1AC4">
        <w:rPr>
          <w:i/>
          <w:iCs/>
          <w:lang w:eastAsia="zh-CN"/>
        </w:rPr>
        <w:t xml:space="preserve"> Time</w:t>
      </w:r>
      <w:r w:rsidR="00316A70">
        <w:rPr>
          <w:lang w:eastAsia="zh-CN"/>
        </w:rPr>
        <w:t xml:space="preserve"> is present, it indicates the time in the future when the </w:t>
      </w:r>
      <w:r w:rsidR="00316A70" w:rsidRPr="00D1795C">
        <w:rPr>
          <w:i/>
          <w:iCs/>
          <w:lang w:eastAsia="zh-CN"/>
        </w:rPr>
        <w:t>Cell Coverage State(s)</w:t>
      </w:r>
      <w:r w:rsidR="00316A70">
        <w:rPr>
          <w:lang w:eastAsia="zh-CN"/>
        </w:rPr>
        <w:t xml:space="preserve"> of the cells and </w:t>
      </w:r>
      <w:r w:rsidR="00F905F4" w:rsidRPr="00D1795C">
        <w:rPr>
          <w:i/>
          <w:iCs/>
          <w:lang w:eastAsia="zh-CN"/>
        </w:rPr>
        <w:t>SSB Coverage State(s)</w:t>
      </w:r>
      <w:r w:rsidR="00F905F4">
        <w:rPr>
          <w:lang w:eastAsia="zh-CN"/>
        </w:rPr>
        <w:t xml:space="preserve"> of the </w:t>
      </w:r>
      <w:r w:rsidR="00316A70">
        <w:rPr>
          <w:lang w:eastAsia="zh-CN"/>
        </w:rPr>
        <w:t xml:space="preserve">SSBs listed in the </w:t>
      </w:r>
      <w:r w:rsidR="00316A70" w:rsidRPr="00AB6D89">
        <w:rPr>
          <w:i/>
          <w:iCs/>
          <w:lang w:eastAsia="zh-CN"/>
        </w:rPr>
        <w:t>Coverage Modification Notification</w:t>
      </w:r>
      <w:r w:rsidR="00316A70">
        <w:rPr>
          <w:lang w:eastAsia="zh-CN"/>
        </w:rPr>
        <w:t xml:space="preserve"> IE will be applied. If t</w:t>
      </w:r>
      <w:r w:rsidR="00316A70" w:rsidRPr="00316A70">
        <w:rPr>
          <w:lang w:eastAsia="zh-CN"/>
        </w:rPr>
        <w:t>he</w:t>
      </w:r>
      <w:r w:rsidR="00316A70">
        <w:rPr>
          <w:lang w:eastAsia="zh-CN"/>
        </w:rPr>
        <w:t xml:space="preserve"> </w:t>
      </w:r>
      <w:r w:rsidR="00316A70" w:rsidRPr="00BD1AC4">
        <w:rPr>
          <w:i/>
          <w:iCs/>
          <w:lang w:eastAsia="zh-CN"/>
        </w:rPr>
        <w:t>Coverage</w:t>
      </w:r>
      <w:r w:rsidR="00316A70">
        <w:rPr>
          <w:i/>
          <w:iCs/>
          <w:lang w:eastAsia="zh-CN"/>
        </w:rPr>
        <w:t xml:space="preserve"> Modification</w:t>
      </w:r>
      <w:r w:rsidR="00316A70" w:rsidRPr="00BD1AC4">
        <w:rPr>
          <w:i/>
          <w:iCs/>
          <w:lang w:eastAsia="zh-CN"/>
        </w:rPr>
        <w:t xml:space="preserve"> Time</w:t>
      </w:r>
      <w:r w:rsidR="00316A70">
        <w:rPr>
          <w:lang w:eastAsia="zh-CN"/>
        </w:rPr>
        <w:t xml:space="preserve"> is absent, </w:t>
      </w:r>
      <w:r w:rsidR="00AB6D89">
        <w:rPr>
          <w:lang w:eastAsia="zh-CN"/>
        </w:rPr>
        <w:t xml:space="preserve">the coverage </w:t>
      </w:r>
      <w:r w:rsidR="00316A70">
        <w:rPr>
          <w:lang w:eastAsia="zh-CN"/>
        </w:rPr>
        <w:t xml:space="preserve">modification </w:t>
      </w:r>
      <w:r w:rsidR="000A2949">
        <w:rPr>
          <w:lang w:eastAsia="zh-CN"/>
        </w:rPr>
        <w:t xml:space="preserve">information </w:t>
      </w:r>
      <w:r w:rsidR="00DC27AF">
        <w:rPr>
          <w:lang w:eastAsia="zh-CN"/>
        </w:rPr>
        <w:t xml:space="preserve">corresponds to legacy information, namely the </w:t>
      </w:r>
      <w:r w:rsidR="00B71387">
        <w:rPr>
          <w:lang w:eastAsia="zh-CN"/>
        </w:rPr>
        <w:t xml:space="preserve">coverage modification </w:t>
      </w:r>
      <w:r w:rsidR="00316A70">
        <w:rPr>
          <w:lang w:eastAsia="zh-CN"/>
        </w:rPr>
        <w:t>is applied</w:t>
      </w:r>
      <w:r w:rsidR="00AB6D89">
        <w:rPr>
          <w:lang w:eastAsia="zh-CN"/>
        </w:rPr>
        <w:t xml:space="preserve"> “now”.</w:t>
      </w:r>
    </w:p>
    <w:p w14:paraId="0BCF2893" w14:textId="1DA08565" w:rsidR="00AB6D89" w:rsidRPr="006A1E2B" w:rsidRDefault="00B71387" w:rsidP="00AB6D89">
      <w:pPr>
        <w:pStyle w:val="ListParagraph"/>
        <w:numPr>
          <w:ilvl w:val="0"/>
          <w:numId w:val="39"/>
        </w:numPr>
        <w:ind w:firstLineChars="0"/>
        <w:rPr>
          <w:lang w:eastAsia="zh-CN"/>
        </w:rPr>
      </w:pPr>
      <w:r>
        <w:rPr>
          <w:lang w:eastAsia="zh-CN"/>
        </w:rPr>
        <w:t xml:space="preserve">Clarify in the specifications that if the </w:t>
      </w:r>
      <w:r w:rsidRPr="00BD1AC4">
        <w:rPr>
          <w:i/>
          <w:iCs/>
          <w:lang w:eastAsia="zh-CN"/>
        </w:rPr>
        <w:t>Coverage</w:t>
      </w:r>
      <w:r>
        <w:rPr>
          <w:i/>
          <w:iCs/>
          <w:lang w:eastAsia="zh-CN"/>
        </w:rPr>
        <w:t xml:space="preserve"> Modification</w:t>
      </w:r>
      <w:r w:rsidRPr="00BD1AC4">
        <w:rPr>
          <w:i/>
          <w:iCs/>
          <w:lang w:eastAsia="zh-CN"/>
        </w:rPr>
        <w:t xml:space="preserve"> Time</w:t>
      </w:r>
      <w:r>
        <w:rPr>
          <w:i/>
          <w:iCs/>
          <w:lang w:eastAsia="zh-CN"/>
        </w:rPr>
        <w:t xml:space="preserve"> </w:t>
      </w:r>
      <w:r w:rsidRPr="00642153">
        <w:rPr>
          <w:lang w:eastAsia="zh-CN"/>
        </w:rPr>
        <w:t>IE</w:t>
      </w:r>
      <w:r>
        <w:rPr>
          <w:lang w:eastAsia="zh-CN"/>
        </w:rPr>
        <w:t xml:space="preserve"> is present, the </w:t>
      </w:r>
      <w:r w:rsidR="00B77E8C" w:rsidRPr="003F36D7">
        <w:rPr>
          <w:i/>
          <w:lang w:eastAsia="zh-CN"/>
        </w:rPr>
        <w:t>Coverage Modification Cause</w:t>
      </w:r>
      <w:r w:rsidR="00B77E8C">
        <w:rPr>
          <w:lang w:eastAsia="zh-CN"/>
        </w:rPr>
        <w:t xml:space="preserve"> IE shall not be present</w:t>
      </w:r>
      <w:r w:rsidR="00AB6D89">
        <w:rPr>
          <w:lang w:eastAsia="zh-CN"/>
        </w:rPr>
        <w:t>.</w:t>
      </w:r>
    </w:p>
    <w:p w14:paraId="650CC182" w14:textId="301BE771" w:rsidR="00F40E7B" w:rsidRDefault="00F40E7B" w:rsidP="00F40E7B">
      <w:pPr>
        <w:rPr>
          <w:b/>
          <w:bCs/>
        </w:rPr>
      </w:pPr>
      <w:r>
        <w:rPr>
          <w:b/>
          <w:bCs/>
        </w:rPr>
        <w:t>Proposal</w:t>
      </w:r>
      <w:r w:rsidRPr="0057635E">
        <w:rPr>
          <w:b/>
          <w:bCs/>
        </w:rPr>
        <w:t xml:space="preserve"> </w:t>
      </w:r>
      <w:r w:rsidR="00ED0AB5">
        <w:rPr>
          <w:b/>
          <w:bCs/>
        </w:rPr>
        <w:t>2</w:t>
      </w:r>
      <w:r w:rsidRPr="0057635E">
        <w:rPr>
          <w:b/>
          <w:bCs/>
        </w:rPr>
        <w:t xml:space="preserve">: </w:t>
      </w:r>
      <w:r>
        <w:rPr>
          <w:b/>
          <w:bCs/>
        </w:rPr>
        <w:t>T</w:t>
      </w:r>
      <w:r w:rsidRPr="00530A8C">
        <w:rPr>
          <w:b/>
          <w:bCs/>
        </w:rPr>
        <w:t>o support AI/ML based CCO in F1AP signa</w:t>
      </w:r>
      <w:r w:rsidR="00F81E92">
        <w:rPr>
          <w:b/>
          <w:bCs/>
        </w:rPr>
        <w:t>l</w:t>
      </w:r>
      <w:r w:rsidRPr="00530A8C">
        <w:rPr>
          <w:b/>
          <w:bCs/>
        </w:rPr>
        <w:t xml:space="preserve">ling from </w:t>
      </w:r>
      <w:proofErr w:type="spellStart"/>
      <w:r w:rsidRPr="00530A8C">
        <w:rPr>
          <w:b/>
          <w:bCs/>
        </w:rPr>
        <w:t>gNB</w:t>
      </w:r>
      <w:proofErr w:type="spellEnd"/>
      <w:r w:rsidRPr="00530A8C">
        <w:rPr>
          <w:b/>
          <w:bCs/>
        </w:rPr>
        <w:t>-</w:t>
      </w:r>
      <w:r>
        <w:rPr>
          <w:b/>
          <w:bCs/>
        </w:rPr>
        <w:t>D</w:t>
      </w:r>
      <w:r w:rsidRPr="00530A8C">
        <w:rPr>
          <w:b/>
          <w:bCs/>
        </w:rPr>
        <w:t xml:space="preserve">U to </w:t>
      </w:r>
      <w:proofErr w:type="spellStart"/>
      <w:r w:rsidRPr="00530A8C">
        <w:rPr>
          <w:b/>
          <w:bCs/>
        </w:rPr>
        <w:t>gNB</w:t>
      </w:r>
      <w:proofErr w:type="spellEnd"/>
      <w:r w:rsidRPr="00530A8C">
        <w:rPr>
          <w:b/>
          <w:bCs/>
        </w:rPr>
        <w:t>-</w:t>
      </w:r>
      <w:r>
        <w:rPr>
          <w:b/>
          <w:bCs/>
        </w:rPr>
        <w:t>C</w:t>
      </w:r>
      <w:r w:rsidRPr="00530A8C">
        <w:rPr>
          <w:b/>
          <w:bCs/>
        </w:rPr>
        <w:t>U</w:t>
      </w:r>
      <w:r>
        <w:rPr>
          <w:b/>
          <w:bCs/>
        </w:rPr>
        <w:t xml:space="preserve"> reuse and extend the </w:t>
      </w:r>
      <w:r w:rsidRPr="00530A8C">
        <w:rPr>
          <w:b/>
          <w:bCs/>
        </w:rPr>
        <w:t>CCO Assistance Information</w:t>
      </w:r>
      <w:r>
        <w:rPr>
          <w:b/>
          <w:bCs/>
        </w:rPr>
        <w:t xml:space="preserve"> IE as follows:</w:t>
      </w:r>
    </w:p>
    <w:p w14:paraId="5D3FD635" w14:textId="77777777" w:rsidR="009055C9" w:rsidRPr="009055C9" w:rsidRDefault="009055C9" w:rsidP="009055C9">
      <w:pPr>
        <w:pStyle w:val="ListParagraph"/>
        <w:numPr>
          <w:ilvl w:val="1"/>
          <w:numId w:val="40"/>
        </w:numPr>
        <w:ind w:firstLineChars="0"/>
        <w:rPr>
          <w:b/>
          <w:bCs/>
          <w:lang w:eastAsia="zh-CN"/>
        </w:rPr>
      </w:pPr>
      <w:r w:rsidRPr="009055C9">
        <w:rPr>
          <w:b/>
          <w:bCs/>
          <w:lang w:eastAsia="zh-CN"/>
        </w:rPr>
        <w:lastRenderedPageBreak/>
        <w:t xml:space="preserve">For the future CCO state, to indicate which coverage state(s) will be used for a cell, reuse the NR CGI and Cell Coverage State IEs. When the Coverage Modification Time IE is present, the information refers to a future cell coverage </w:t>
      </w:r>
      <w:proofErr w:type="gramStart"/>
      <w:r w:rsidRPr="009055C9">
        <w:rPr>
          <w:b/>
          <w:bCs/>
          <w:lang w:eastAsia="zh-CN"/>
        </w:rPr>
        <w:t>state;</w:t>
      </w:r>
      <w:proofErr w:type="gramEnd"/>
    </w:p>
    <w:p w14:paraId="75099E5F" w14:textId="77777777" w:rsidR="009055C9" w:rsidRPr="009055C9" w:rsidRDefault="009055C9" w:rsidP="009055C9">
      <w:pPr>
        <w:pStyle w:val="ListParagraph"/>
        <w:numPr>
          <w:ilvl w:val="1"/>
          <w:numId w:val="40"/>
        </w:numPr>
        <w:ind w:firstLineChars="0"/>
        <w:rPr>
          <w:b/>
          <w:bCs/>
          <w:lang w:eastAsia="zh-CN"/>
        </w:rPr>
      </w:pPr>
      <w:r w:rsidRPr="009055C9">
        <w:rPr>
          <w:b/>
          <w:bCs/>
          <w:lang w:eastAsia="zh-CN"/>
        </w:rPr>
        <w:t xml:space="preserve">For the future CCO state, to indicate which coverage state(s) will be used for a beam, reuse the SSB Index and SSB Coverage State IEs. When the Coverage Modification Time IE is present, the information refers to a future beam coverage </w:t>
      </w:r>
      <w:proofErr w:type="gramStart"/>
      <w:r w:rsidRPr="009055C9">
        <w:rPr>
          <w:b/>
          <w:bCs/>
          <w:lang w:eastAsia="zh-CN"/>
        </w:rPr>
        <w:t>state;</w:t>
      </w:r>
      <w:proofErr w:type="gramEnd"/>
    </w:p>
    <w:p w14:paraId="0D0D8AAA" w14:textId="568C191F" w:rsidR="009055C9" w:rsidRPr="009055C9" w:rsidRDefault="009055C9" w:rsidP="009055C9">
      <w:pPr>
        <w:pStyle w:val="ListParagraph"/>
        <w:numPr>
          <w:ilvl w:val="1"/>
          <w:numId w:val="40"/>
        </w:numPr>
        <w:ind w:firstLineChars="0"/>
        <w:rPr>
          <w:b/>
          <w:bCs/>
          <w:lang w:eastAsia="zh-CN"/>
        </w:rPr>
      </w:pPr>
      <w:r w:rsidRPr="009055C9">
        <w:rPr>
          <w:b/>
          <w:bCs/>
          <w:lang w:eastAsia="zh-CN"/>
        </w:rPr>
        <w:t xml:space="preserve">For timing information </w:t>
      </w:r>
      <w:r w:rsidR="00280501">
        <w:rPr>
          <w:b/>
          <w:bCs/>
          <w:lang w:eastAsia="zh-CN"/>
        </w:rPr>
        <w:t>of the</w:t>
      </w:r>
      <w:r w:rsidRPr="009055C9">
        <w:rPr>
          <w:b/>
          <w:bCs/>
          <w:lang w:eastAsia="zh-CN"/>
        </w:rPr>
        <w:t xml:space="preserve"> future coverage state, add a new optional IE (e.g., Coverage Modification Time) in the Coverage Modification Notification IE. If the Coverage Modification Time is present, it indicates the time in the future when the Cell Coverage State(s) of the cells and SSB Coverage State(s) of the SSBs listed in the Coverage Modification Notification IE will be applied. If the Coverage Modification Time is absent, the coverage modification information corresponds to legacy information, namely the coverage modification is applied “now”.</w:t>
      </w:r>
    </w:p>
    <w:p w14:paraId="5B8D61D0" w14:textId="77777777" w:rsidR="009055C9" w:rsidRPr="009055C9" w:rsidRDefault="009055C9" w:rsidP="009055C9">
      <w:pPr>
        <w:pStyle w:val="ListParagraph"/>
        <w:numPr>
          <w:ilvl w:val="1"/>
          <w:numId w:val="40"/>
        </w:numPr>
        <w:ind w:firstLineChars="0"/>
        <w:rPr>
          <w:b/>
          <w:bCs/>
          <w:lang w:eastAsia="zh-CN"/>
        </w:rPr>
      </w:pPr>
      <w:r w:rsidRPr="009055C9">
        <w:rPr>
          <w:b/>
          <w:bCs/>
          <w:lang w:eastAsia="zh-CN"/>
        </w:rPr>
        <w:t>Clarify in the specifications that if the Coverage Modification Time IE is present, the Coverage Modification Cause IE shall not be present.</w:t>
      </w:r>
    </w:p>
    <w:p w14:paraId="79BFAEDE" w14:textId="66AB0D50" w:rsidR="00F40E7B" w:rsidRDefault="001C0A11" w:rsidP="00F40E7B">
      <w:pPr>
        <w:rPr>
          <w:lang w:eastAsia="zh-CN"/>
        </w:rPr>
      </w:pPr>
      <w:r w:rsidRPr="001C0A11">
        <w:rPr>
          <w:lang w:eastAsia="zh-CN"/>
        </w:rPr>
        <w:t xml:space="preserve">A TP for F1AP mirroring the proposals above Option 1 is presented in the TP to F1AP in our companion contribution in </w:t>
      </w:r>
      <w:r w:rsidR="005D61C6" w:rsidRPr="005D61C6">
        <w:rPr>
          <w:lang w:eastAsia="zh-CN"/>
        </w:rPr>
        <w:t>R3-24550</w:t>
      </w:r>
      <w:r w:rsidR="005D61C6">
        <w:rPr>
          <w:lang w:eastAsia="zh-CN"/>
        </w:rPr>
        <w:t>4</w:t>
      </w:r>
      <w:r w:rsidRPr="001C0A11">
        <w:rPr>
          <w:lang w:eastAsia="zh-CN"/>
        </w:rPr>
        <w:t>.</w:t>
      </w:r>
    </w:p>
    <w:p w14:paraId="00B69323" w14:textId="22E110D6" w:rsidR="003C4134" w:rsidRPr="00037E1C" w:rsidRDefault="003C4134" w:rsidP="003C4134">
      <w:pPr>
        <w:pStyle w:val="Heading2"/>
        <w:numPr>
          <w:ilvl w:val="1"/>
          <w:numId w:val="36"/>
        </w:numPr>
      </w:pPr>
      <w:r>
        <w:t xml:space="preserve">Xn </w:t>
      </w:r>
      <w:proofErr w:type="gramStart"/>
      <w:r>
        <w:t>signa</w:t>
      </w:r>
      <w:r w:rsidR="009A0908">
        <w:t>l</w:t>
      </w:r>
      <w:r>
        <w:t>ling</w:t>
      </w:r>
      <w:proofErr w:type="gramEnd"/>
    </w:p>
    <w:p w14:paraId="5D1C037E" w14:textId="5398D31A" w:rsidR="00BD1AC4" w:rsidRDefault="000E4A7E" w:rsidP="00316A70">
      <w:pPr>
        <w:rPr>
          <w:lang w:eastAsia="zh-CN"/>
        </w:rPr>
      </w:pPr>
      <w:r>
        <w:rPr>
          <w:lang w:eastAsia="zh-CN"/>
        </w:rPr>
        <w:t xml:space="preserve">In XnAP, </w:t>
      </w:r>
      <w:r w:rsidR="00BD1AC4">
        <w:rPr>
          <w:lang w:eastAsia="zh-CN"/>
        </w:rPr>
        <w:t xml:space="preserve">additions are needed </w:t>
      </w:r>
      <w:r w:rsidR="00D861AA">
        <w:rPr>
          <w:lang w:eastAsia="zh-CN"/>
        </w:rPr>
        <w:t>in</w:t>
      </w:r>
      <w:r w:rsidR="00BD1AC4">
        <w:rPr>
          <w:lang w:eastAsia="zh-CN"/>
        </w:rPr>
        <w:t xml:space="preserve"> the signa</w:t>
      </w:r>
      <w:r w:rsidR="009A0908">
        <w:rPr>
          <w:lang w:eastAsia="zh-CN"/>
        </w:rPr>
        <w:t>l</w:t>
      </w:r>
      <w:r w:rsidR="00BD1AC4">
        <w:rPr>
          <w:lang w:eastAsia="zh-CN"/>
        </w:rPr>
        <w:t xml:space="preserve">ling to exchange the future CCO state, </w:t>
      </w:r>
      <w:r w:rsidR="003C4134">
        <w:rPr>
          <w:lang w:eastAsia="zh-CN"/>
        </w:rPr>
        <w:t xml:space="preserve">the </w:t>
      </w:r>
      <w:r w:rsidR="00BD1AC4">
        <w:rPr>
          <w:lang w:eastAsia="zh-CN"/>
        </w:rPr>
        <w:t>associated</w:t>
      </w:r>
      <w:r w:rsidR="005E377E">
        <w:rPr>
          <w:lang w:eastAsia="zh-CN"/>
        </w:rPr>
        <w:t xml:space="preserve"> (predicted)</w:t>
      </w:r>
      <w:r w:rsidR="00BD1AC4">
        <w:rPr>
          <w:lang w:eastAsia="zh-CN"/>
        </w:rPr>
        <w:t xml:space="preserve"> coverage modification cause</w:t>
      </w:r>
      <w:r w:rsidR="005E377E">
        <w:rPr>
          <w:lang w:eastAsia="zh-CN"/>
        </w:rPr>
        <w:t xml:space="preserve"> (corresponding to the predicted CCO issue)</w:t>
      </w:r>
      <w:r w:rsidR="009A0908">
        <w:rPr>
          <w:lang w:eastAsia="zh-CN"/>
        </w:rPr>
        <w:t>,</w:t>
      </w:r>
      <w:r w:rsidR="00BD1AC4" w:rsidDel="005E377E">
        <w:rPr>
          <w:lang w:eastAsia="zh-CN"/>
        </w:rPr>
        <w:t xml:space="preserve"> </w:t>
      </w:r>
      <w:r w:rsidR="00316A70">
        <w:rPr>
          <w:lang w:eastAsia="zh-CN"/>
        </w:rPr>
        <w:t xml:space="preserve">the </w:t>
      </w:r>
      <w:r w:rsidR="00BD1AC4">
        <w:rPr>
          <w:lang w:eastAsia="zh-CN"/>
        </w:rPr>
        <w:t>timing information</w:t>
      </w:r>
      <w:r w:rsidR="00D861AA">
        <w:rPr>
          <w:lang w:eastAsia="zh-CN"/>
        </w:rPr>
        <w:t xml:space="preserve"> for future CCO state</w:t>
      </w:r>
      <w:r w:rsidR="005E377E">
        <w:rPr>
          <w:lang w:eastAsia="zh-CN"/>
        </w:rPr>
        <w:t xml:space="preserve"> and the timing information for the predicted CCO issue</w:t>
      </w:r>
      <w:r w:rsidR="00BD1AC4">
        <w:rPr>
          <w:lang w:eastAsia="zh-CN"/>
        </w:rPr>
        <w:t xml:space="preserve">. To support that, </w:t>
      </w:r>
      <w:r w:rsidR="003C4134">
        <w:rPr>
          <w:lang w:eastAsia="zh-CN"/>
        </w:rPr>
        <w:t xml:space="preserve">we propose to reuse and extend the </w:t>
      </w:r>
      <w:r w:rsidR="003C4134" w:rsidRPr="00BD1AC4">
        <w:rPr>
          <w:i/>
          <w:iCs/>
          <w:lang w:eastAsia="zh-CN"/>
        </w:rPr>
        <w:t xml:space="preserve">Coverage Modification </w:t>
      </w:r>
      <w:r w:rsidR="003C4134">
        <w:rPr>
          <w:i/>
          <w:iCs/>
          <w:lang w:eastAsia="zh-CN"/>
        </w:rPr>
        <w:t>Item</w:t>
      </w:r>
      <w:r w:rsidR="003C4134" w:rsidRPr="00BD1AC4">
        <w:rPr>
          <w:i/>
          <w:iCs/>
          <w:lang w:eastAsia="zh-CN"/>
        </w:rPr>
        <w:t xml:space="preserve"> </w:t>
      </w:r>
      <w:r w:rsidR="003C4134">
        <w:rPr>
          <w:lang w:eastAsia="zh-CN"/>
        </w:rPr>
        <w:t xml:space="preserve">IE in the </w:t>
      </w:r>
      <w:r w:rsidR="003C4134" w:rsidRPr="00FD0425">
        <w:t>NG-RAN NODE CONFIGURATION UPDATE</w:t>
      </w:r>
      <w:r w:rsidR="003C4134">
        <w:t xml:space="preserve"> </w:t>
      </w:r>
      <w:r w:rsidR="003C4134">
        <w:rPr>
          <w:lang w:eastAsia="zh-CN"/>
        </w:rPr>
        <w:t>as follows</w:t>
      </w:r>
      <w:r w:rsidR="00BD1AC4">
        <w:rPr>
          <w:lang w:eastAsia="zh-CN"/>
        </w:rPr>
        <w:t>:</w:t>
      </w:r>
    </w:p>
    <w:p w14:paraId="076ECACA" w14:textId="721A152F" w:rsidR="00D861AA" w:rsidRDefault="00280501" w:rsidP="00D861AA">
      <w:pPr>
        <w:pStyle w:val="ListParagraph"/>
        <w:numPr>
          <w:ilvl w:val="0"/>
          <w:numId w:val="39"/>
        </w:numPr>
        <w:ind w:firstLineChars="0"/>
        <w:rPr>
          <w:lang w:eastAsia="zh-CN"/>
        </w:rPr>
      </w:pPr>
      <w:r>
        <w:rPr>
          <w:lang w:eastAsia="zh-CN"/>
        </w:rPr>
        <w:t>F</w:t>
      </w:r>
      <w:r w:rsidR="00D861AA">
        <w:rPr>
          <w:lang w:eastAsia="zh-CN"/>
        </w:rPr>
        <w:t>or the future CCO state, to indicate which coverage state(s) will be used for a cell</w:t>
      </w:r>
      <w:r w:rsidR="00971CF0">
        <w:rPr>
          <w:lang w:eastAsia="zh-CN"/>
        </w:rPr>
        <w:t xml:space="preserve"> at the source </w:t>
      </w:r>
      <w:proofErr w:type="spellStart"/>
      <w:r w:rsidR="00971CF0">
        <w:rPr>
          <w:lang w:eastAsia="zh-CN"/>
        </w:rPr>
        <w:t>gNB</w:t>
      </w:r>
      <w:proofErr w:type="spellEnd"/>
      <w:r w:rsidR="00D861AA">
        <w:rPr>
          <w:lang w:eastAsia="zh-CN"/>
        </w:rPr>
        <w:t xml:space="preserve">, reuse the </w:t>
      </w:r>
      <w:r w:rsidR="00D861AA" w:rsidRPr="00D861AA">
        <w:rPr>
          <w:rFonts w:cs="Arial"/>
          <w:i/>
          <w:iCs/>
          <w:szCs w:val="18"/>
          <w:lang w:eastAsia="ja-JP"/>
        </w:rPr>
        <w:t xml:space="preserve">Global NG-RAN Cell Identity </w:t>
      </w:r>
      <w:r w:rsidR="00D861AA" w:rsidRPr="00D861AA">
        <w:rPr>
          <w:lang w:eastAsia="zh-CN"/>
        </w:rPr>
        <w:t>and</w:t>
      </w:r>
      <w:r w:rsidR="00D861AA">
        <w:rPr>
          <w:i/>
          <w:iCs/>
          <w:lang w:eastAsia="zh-CN"/>
        </w:rPr>
        <w:t xml:space="preserve"> </w:t>
      </w:r>
      <w:r w:rsidR="00D861AA" w:rsidRPr="00AD09B0">
        <w:rPr>
          <w:i/>
          <w:iCs/>
          <w:lang w:eastAsia="zh-CN"/>
        </w:rPr>
        <w:t>Cell Coverage State</w:t>
      </w:r>
      <w:r w:rsidR="00D861AA">
        <w:rPr>
          <w:lang w:eastAsia="zh-CN"/>
        </w:rPr>
        <w:t xml:space="preserve"> IEs</w:t>
      </w:r>
      <w:r w:rsidR="00C66B7A">
        <w:rPr>
          <w:lang w:eastAsia="zh-CN"/>
        </w:rPr>
        <w:t>.</w:t>
      </w:r>
      <w:r w:rsidR="00C66B7A" w:rsidRPr="00C66B7A">
        <w:t xml:space="preserve"> </w:t>
      </w:r>
      <w:r w:rsidR="00C66B7A" w:rsidRPr="00C66B7A">
        <w:rPr>
          <w:lang w:eastAsia="zh-CN"/>
        </w:rPr>
        <w:t xml:space="preserve">When the </w:t>
      </w:r>
      <w:r w:rsidR="00C66B7A" w:rsidRPr="00F371AF">
        <w:rPr>
          <w:i/>
          <w:lang w:eastAsia="zh-CN"/>
        </w:rPr>
        <w:t>Coverage Modification Time</w:t>
      </w:r>
      <w:r w:rsidR="00C66B7A" w:rsidRPr="00C66B7A">
        <w:rPr>
          <w:lang w:eastAsia="zh-CN"/>
        </w:rPr>
        <w:t xml:space="preserve"> IE is present, the information refers to a future cell coverage </w:t>
      </w:r>
      <w:proofErr w:type="gramStart"/>
      <w:r w:rsidR="00C66B7A" w:rsidRPr="00C66B7A">
        <w:rPr>
          <w:lang w:eastAsia="zh-CN"/>
        </w:rPr>
        <w:t>state</w:t>
      </w:r>
      <w:r w:rsidR="00D861AA">
        <w:rPr>
          <w:lang w:eastAsia="zh-CN"/>
        </w:rPr>
        <w:t>;</w:t>
      </w:r>
      <w:proofErr w:type="gramEnd"/>
    </w:p>
    <w:p w14:paraId="40665D1B" w14:textId="0E3DAA8E" w:rsidR="00D861AA" w:rsidRDefault="00280501" w:rsidP="00D861AA">
      <w:pPr>
        <w:pStyle w:val="ListParagraph"/>
        <w:numPr>
          <w:ilvl w:val="0"/>
          <w:numId w:val="39"/>
        </w:numPr>
        <w:ind w:firstLineChars="0"/>
        <w:rPr>
          <w:lang w:eastAsia="zh-CN"/>
        </w:rPr>
      </w:pPr>
      <w:r>
        <w:rPr>
          <w:lang w:eastAsia="zh-CN"/>
        </w:rPr>
        <w:t>F</w:t>
      </w:r>
      <w:r w:rsidR="00D861AA">
        <w:rPr>
          <w:lang w:eastAsia="zh-CN"/>
        </w:rPr>
        <w:t xml:space="preserve">or the future CCO state, to indicate which coverage state(s) will be used for a beam, reuse the </w:t>
      </w:r>
      <w:r w:rsidR="00D861AA" w:rsidRPr="00D861AA">
        <w:rPr>
          <w:i/>
          <w:iCs/>
          <w:lang w:eastAsia="zh-CN"/>
        </w:rPr>
        <w:t>SSB Index</w:t>
      </w:r>
      <w:r w:rsidR="00D861AA" w:rsidRPr="00D861AA">
        <w:rPr>
          <w:lang w:eastAsia="zh-CN"/>
        </w:rPr>
        <w:t xml:space="preserve"> </w:t>
      </w:r>
      <w:r w:rsidR="00D861AA">
        <w:rPr>
          <w:lang w:eastAsia="zh-CN"/>
        </w:rPr>
        <w:t xml:space="preserve">and </w:t>
      </w:r>
      <w:r w:rsidR="00D861AA" w:rsidRPr="00AD09B0">
        <w:rPr>
          <w:i/>
          <w:iCs/>
          <w:lang w:eastAsia="zh-CN"/>
        </w:rPr>
        <w:t>SSB Coverage State</w:t>
      </w:r>
      <w:r w:rsidR="00D861AA">
        <w:rPr>
          <w:lang w:eastAsia="zh-CN"/>
        </w:rPr>
        <w:t xml:space="preserve"> IEs</w:t>
      </w:r>
      <w:r w:rsidR="00855D10">
        <w:rPr>
          <w:lang w:eastAsia="zh-CN"/>
        </w:rPr>
        <w:t>.</w:t>
      </w:r>
      <w:r w:rsidR="00855D10" w:rsidRPr="00855D10">
        <w:t xml:space="preserve"> </w:t>
      </w:r>
      <w:r w:rsidR="00855D10" w:rsidRPr="00855D10">
        <w:rPr>
          <w:lang w:eastAsia="zh-CN"/>
        </w:rPr>
        <w:t xml:space="preserve">When the </w:t>
      </w:r>
      <w:r w:rsidR="00855D10" w:rsidRPr="00694175">
        <w:rPr>
          <w:i/>
          <w:lang w:eastAsia="zh-CN"/>
        </w:rPr>
        <w:t>Coverage Modification Time</w:t>
      </w:r>
      <w:r w:rsidR="00855D10" w:rsidRPr="00855D10">
        <w:rPr>
          <w:lang w:eastAsia="zh-CN"/>
        </w:rPr>
        <w:t xml:space="preserve"> IE is present, the information refers to a future </w:t>
      </w:r>
      <w:r w:rsidR="00FE73F1">
        <w:rPr>
          <w:lang w:eastAsia="zh-CN"/>
        </w:rPr>
        <w:t>SSB</w:t>
      </w:r>
      <w:r w:rsidR="00855D10" w:rsidRPr="00855D10">
        <w:rPr>
          <w:lang w:eastAsia="zh-CN"/>
        </w:rPr>
        <w:t xml:space="preserve"> coverage </w:t>
      </w:r>
      <w:proofErr w:type="gramStart"/>
      <w:r w:rsidR="00855D10" w:rsidRPr="00855D10">
        <w:rPr>
          <w:lang w:eastAsia="zh-CN"/>
        </w:rPr>
        <w:t>state</w:t>
      </w:r>
      <w:r w:rsidR="00D861AA">
        <w:rPr>
          <w:lang w:eastAsia="zh-CN"/>
        </w:rPr>
        <w:t>;</w:t>
      </w:r>
      <w:proofErr w:type="gramEnd"/>
    </w:p>
    <w:p w14:paraId="502B8B40" w14:textId="67A7C9AE" w:rsidR="00316A70" w:rsidRDefault="00280501" w:rsidP="00316A70">
      <w:pPr>
        <w:pStyle w:val="ListParagraph"/>
        <w:numPr>
          <w:ilvl w:val="0"/>
          <w:numId w:val="39"/>
        </w:numPr>
        <w:ind w:firstLineChars="0"/>
        <w:rPr>
          <w:lang w:eastAsia="zh-CN"/>
        </w:rPr>
      </w:pPr>
      <w:r>
        <w:rPr>
          <w:lang w:eastAsia="zh-CN"/>
        </w:rPr>
        <w:t>F</w:t>
      </w:r>
      <w:r w:rsidR="003C4134">
        <w:rPr>
          <w:lang w:eastAsia="zh-CN"/>
        </w:rPr>
        <w:t>or timing information</w:t>
      </w:r>
      <w:r w:rsidR="00D861AA" w:rsidDel="00280501">
        <w:rPr>
          <w:lang w:eastAsia="zh-CN"/>
        </w:rPr>
        <w:t xml:space="preserve"> </w:t>
      </w:r>
      <w:r>
        <w:rPr>
          <w:lang w:eastAsia="zh-CN"/>
        </w:rPr>
        <w:t xml:space="preserve">of the </w:t>
      </w:r>
      <w:r w:rsidR="00D861AA">
        <w:rPr>
          <w:lang w:eastAsia="zh-CN"/>
        </w:rPr>
        <w:t>future CCO state</w:t>
      </w:r>
      <w:r w:rsidR="003C4134">
        <w:rPr>
          <w:lang w:eastAsia="zh-CN"/>
        </w:rPr>
        <w:t xml:space="preserve">, </w:t>
      </w:r>
      <w:r w:rsidR="00CF3ED0">
        <w:rPr>
          <w:lang w:eastAsia="zh-CN"/>
        </w:rPr>
        <w:t>add a</w:t>
      </w:r>
      <w:r w:rsidR="00316A70">
        <w:rPr>
          <w:lang w:eastAsia="zh-CN"/>
        </w:rPr>
        <w:t xml:space="preserve">n optional IE </w:t>
      </w:r>
      <w:r w:rsidR="00BD1AC4">
        <w:rPr>
          <w:lang w:eastAsia="zh-CN"/>
        </w:rPr>
        <w:t xml:space="preserve">(e.g., a </w:t>
      </w:r>
      <w:r w:rsidR="00BD1AC4" w:rsidRPr="00BD1AC4">
        <w:rPr>
          <w:i/>
          <w:iCs/>
          <w:lang w:eastAsia="zh-CN"/>
        </w:rPr>
        <w:t>Coverage</w:t>
      </w:r>
      <w:r w:rsidR="00BD1AC4">
        <w:rPr>
          <w:i/>
          <w:iCs/>
          <w:lang w:eastAsia="zh-CN"/>
        </w:rPr>
        <w:t xml:space="preserve"> Modification</w:t>
      </w:r>
      <w:r w:rsidR="00BD1AC4" w:rsidRPr="00BD1AC4">
        <w:rPr>
          <w:i/>
          <w:iCs/>
          <w:lang w:eastAsia="zh-CN"/>
        </w:rPr>
        <w:t xml:space="preserve"> Time</w:t>
      </w:r>
      <w:r w:rsidR="00BD1AC4">
        <w:rPr>
          <w:lang w:eastAsia="zh-CN"/>
        </w:rPr>
        <w:t>)</w:t>
      </w:r>
      <w:r w:rsidR="00316A70">
        <w:rPr>
          <w:lang w:eastAsia="zh-CN"/>
        </w:rPr>
        <w:t>.</w:t>
      </w:r>
      <w:r w:rsidR="00316A70" w:rsidRPr="00316A70">
        <w:rPr>
          <w:lang w:eastAsia="zh-CN"/>
        </w:rPr>
        <w:t xml:space="preserve"> </w:t>
      </w:r>
      <w:r w:rsidR="00316A70">
        <w:rPr>
          <w:lang w:eastAsia="zh-CN"/>
        </w:rPr>
        <w:t>If t</w:t>
      </w:r>
      <w:r w:rsidR="00316A70" w:rsidRPr="00316A70">
        <w:rPr>
          <w:lang w:eastAsia="zh-CN"/>
        </w:rPr>
        <w:t>he</w:t>
      </w:r>
      <w:r w:rsidR="00316A70">
        <w:rPr>
          <w:lang w:eastAsia="zh-CN"/>
        </w:rPr>
        <w:t xml:space="preserve"> </w:t>
      </w:r>
      <w:r w:rsidR="00316A70" w:rsidRPr="00BD1AC4">
        <w:rPr>
          <w:i/>
          <w:iCs/>
          <w:lang w:eastAsia="zh-CN"/>
        </w:rPr>
        <w:t>Coverage</w:t>
      </w:r>
      <w:r w:rsidR="00316A70">
        <w:rPr>
          <w:i/>
          <w:iCs/>
          <w:lang w:eastAsia="zh-CN"/>
        </w:rPr>
        <w:t xml:space="preserve"> Modification</w:t>
      </w:r>
      <w:r w:rsidR="00316A70" w:rsidRPr="00BD1AC4">
        <w:rPr>
          <w:i/>
          <w:iCs/>
          <w:lang w:eastAsia="zh-CN"/>
        </w:rPr>
        <w:t xml:space="preserve"> Time</w:t>
      </w:r>
      <w:r w:rsidR="00316A70">
        <w:rPr>
          <w:lang w:eastAsia="zh-CN"/>
        </w:rPr>
        <w:t xml:space="preserve"> is present, it indicates the time in the future when the Cell Coverage State(s) of the cells listed in the </w:t>
      </w:r>
      <w:r w:rsidR="00316A70">
        <w:rPr>
          <w:i/>
          <w:iCs/>
          <w:lang w:eastAsia="zh-CN"/>
        </w:rPr>
        <w:t xml:space="preserve">Coverage Modification Item </w:t>
      </w:r>
      <w:r w:rsidR="00316A70">
        <w:rPr>
          <w:lang w:eastAsia="zh-CN"/>
        </w:rPr>
        <w:t xml:space="preserve">and the SSBs Coverage State(s) of the SSB listed in the </w:t>
      </w:r>
      <w:r w:rsidR="00316A70">
        <w:rPr>
          <w:i/>
          <w:iCs/>
          <w:lang w:eastAsia="zh-CN"/>
        </w:rPr>
        <w:t xml:space="preserve">SSB Coverage Modification Item </w:t>
      </w:r>
      <w:r w:rsidR="00316A70">
        <w:rPr>
          <w:lang w:eastAsia="zh-CN"/>
        </w:rPr>
        <w:t>will be applied.  If t</w:t>
      </w:r>
      <w:r w:rsidR="00316A70" w:rsidRPr="00316A70">
        <w:rPr>
          <w:lang w:eastAsia="zh-CN"/>
        </w:rPr>
        <w:t>he</w:t>
      </w:r>
      <w:r w:rsidR="00316A70">
        <w:rPr>
          <w:lang w:eastAsia="zh-CN"/>
        </w:rPr>
        <w:t xml:space="preserve"> </w:t>
      </w:r>
      <w:r w:rsidR="00316A70" w:rsidRPr="00BD1AC4">
        <w:rPr>
          <w:i/>
          <w:iCs/>
          <w:lang w:eastAsia="zh-CN"/>
        </w:rPr>
        <w:t>Coverage</w:t>
      </w:r>
      <w:r w:rsidR="00316A70">
        <w:rPr>
          <w:i/>
          <w:iCs/>
          <w:lang w:eastAsia="zh-CN"/>
        </w:rPr>
        <w:t xml:space="preserve"> Modification</w:t>
      </w:r>
      <w:r w:rsidR="00316A70" w:rsidRPr="00BD1AC4">
        <w:rPr>
          <w:i/>
          <w:iCs/>
          <w:lang w:eastAsia="zh-CN"/>
        </w:rPr>
        <w:t xml:space="preserve"> Time</w:t>
      </w:r>
      <w:r w:rsidR="00316A70">
        <w:rPr>
          <w:lang w:eastAsia="zh-CN"/>
        </w:rPr>
        <w:t xml:space="preserve"> is absent, the legacy behaviour applies</w:t>
      </w:r>
      <w:r w:rsidR="00816AA4">
        <w:rPr>
          <w:lang w:eastAsia="zh-CN"/>
        </w:rPr>
        <w:t xml:space="preserve">, </w:t>
      </w:r>
      <w:r w:rsidR="00816AA4" w:rsidRPr="00816AA4">
        <w:rPr>
          <w:lang w:eastAsia="zh-CN"/>
        </w:rPr>
        <w:t xml:space="preserve">namely the coverage modification </w:t>
      </w:r>
      <w:r w:rsidR="00816AA4">
        <w:rPr>
          <w:lang w:eastAsia="zh-CN"/>
        </w:rPr>
        <w:t>has already been</w:t>
      </w:r>
      <w:r w:rsidR="00816AA4" w:rsidRPr="00816AA4">
        <w:rPr>
          <w:lang w:eastAsia="zh-CN"/>
        </w:rPr>
        <w:t xml:space="preserve"> applied</w:t>
      </w:r>
      <w:r w:rsidR="00316A70">
        <w:rPr>
          <w:lang w:eastAsia="zh-CN"/>
        </w:rPr>
        <w:t>.</w:t>
      </w:r>
    </w:p>
    <w:p w14:paraId="008AEDA6" w14:textId="41E5E6F4" w:rsidR="001C0A11" w:rsidRDefault="001C0A11" w:rsidP="001C0A11">
      <w:pPr>
        <w:pStyle w:val="ListParagraph"/>
        <w:numPr>
          <w:ilvl w:val="0"/>
          <w:numId w:val="39"/>
        </w:numPr>
        <w:ind w:firstLineChars="0"/>
        <w:rPr>
          <w:lang w:eastAsia="zh-CN"/>
        </w:rPr>
      </w:pPr>
      <w:r>
        <w:rPr>
          <w:lang w:eastAsia="zh-CN"/>
        </w:rPr>
        <w:t>A</w:t>
      </w:r>
      <w:r w:rsidRPr="001C0A11">
        <w:rPr>
          <w:lang w:eastAsia="zh-CN"/>
        </w:rPr>
        <w:t>dd an optional IE to indicate timing information of predicted CCO issue (e.g. CCO issue prediction time).</w:t>
      </w:r>
    </w:p>
    <w:p w14:paraId="4FDEE3AB" w14:textId="71A05343" w:rsidR="00D861AA" w:rsidRPr="006A1E2B" w:rsidRDefault="001C0A11" w:rsidP="00D861AA">
      <w:pPr>
        <w:pStyle w:val="ListParagraph"/>
        <w:numPr>
          <w:ilvl w:val="0"/>
          <w:numId w:val="39"/>
        </w:numPr>
        <w:ind w:firstLineChars="0"/>
        <w:rPr>
          <w:lang w:eastAsia="zh-CN"/>
        </w:rPr>
      </w:pPr>
      <w:r>
        <w:rPr>
          <w:lang w:eastAsia="zh-CN"/>
        </w:rPr>
        <w:t>T</w:t>
      </w:r>
      <w:r w:rsidR="00D861AA">
        <w:rPr>
          <w:lang w:eastAsia="zh-CN"/>
        </w:rPr>
        <w:t xml:space="preserve">o identify which predicted CCO issue type led to the future CCO state, </w:t>
      </w:r>
      <w:r w:rsidR="00470AEB">
        <w:rPr>
          <w:lang w:eastAsia="zh-CN"/>
        </w:rPr>
        <w:t xml:space="preserve">reuse </w:t>
      </w:r>
      <w:r w:rsidR="00D861AA">
        <w:rPr>
          <w:lang w:eastAsia="zh-CN"/>
        </w:rPr>
        <w:t xml:space="preserve">the codepoints </w:t>
      </w:r>
      <w:r w:rsidR="00470AEB">
        <w:rPr>
          <w:lang w:eastAsia="zh-CN"/>
        </w:rPr>
        <w:t>of</w:t>
      </w:r>
      <w:r w:rsidR="00D861AA">
        <w:rPr>
          <w:lang w:eastAsia="zh-CN"/>
        </w:rPr>
        <w:t xml:space="preserve"> the </w:t>
      </w:r>
      <w:bookmarkStart w:id="9" w:name="_Hlk178255371"/>
      <w:r w:rsidR="00D861AA" w:rsidRPr="00AB6D89">
        <w:rPr>
          <w:rFonts w:cs="Arial"/>
          <w:i/>
          <w:iCs/>
          <w:szCs w:val="18"/>
          <w:lang w:eastAsia="ja-JP"/>
        </w:rPr>
        <w:t>Coverage Modification Cause</w:t>
      </w:r>
      <w:r w:rsidR="00D861AA">
        <w:rPr>
          <w:rFonts w:cs="Arial"/>
          <w:szCs w:val="18"/>
          <w:lang w:eastAsia="ja-JP"/>
        </w:rPr>
        <w:t xml:space="preserve"> IE </w:t>
      </w:r>
      <w:bookmarkEnd w:id="9"/>
      <w:r w:rsidR="00D861AA">
        <w:rPr>
          <w:rFonts w:cs="Arial"/>
          <w:szCs w:val="18"/>
          <w:lang w:eastAsia="ja-JP"/>
        </w:rPr>
        <w:t xml:space="preserve">within the </w:t>
      </w:r>
      <w:r w:rsidR="00D861AA" w:rsidRPr="00AB6D89">
        <w:rPr>
          <w:i/>
          <w:iCs/>
          <w:lang w:eastAsia="zh-CN"/>
        </w:rPr>
        <w:t xml:space="preserve">Coverage Modification </w:t>
      </w:r>
      <w:r w:rsidR="007E5947">
        <w:rPr>
          <w:i/>
          <w:iCs/>
          <w:lang w:eastAsia="zh-CN"/>
        </w:rPr>
        <w:t>Item</w:t>
      </w:r>
      <w:r w:rsidR="00D861AA">
        <w:rPr>
          <w:lang w:eastAsia="zh-CN"/>
        </w:rPr>
        <w:t xml:space="preserve"> IE.</w:t>
      </w:r>
      <w:r w:rsidRPr="001C0A11">
        <w:t xml:space="preserve"> </w:t>
      </w:r>
      <w:r w:rsidRPr="001C0A11">
        <w:rPr>
          <w:lang w:eastAsia="zh-CN"/>
        </w:rPr>
        <w:t xml:space="preserve">When the </w:t>
      </w:r>
      <w:r w:rsidRPr="00694175">
        <w:rPr>
          <w:i/>
          <w:lang w:eastAsia="zh-CN"/>
        </w:rPr>
        <w:t>CCO Issue Prediction Time</w:t>
      </w:r>
      <w:r w:rsidRPr="001C0A11">
        <w:rPr>
          <w:lang w:eastAsia="zh-CN"/>
        </w:rPr>
        <w:t xml:space="preserve"> IE is present, the </w:t>
      </w:r>
      <w:r w:rsidRPr="00AB6D89">
        <w:rPr>
          <w:rFonts w:cs="Arial"/>
          <w:i/>
          <w:iCs/>
          <w:szCs w:val="18"/>
          <w:lang w:eastAsia="ja-JP"/>
        </w:rPr>
        <w:t>Coverage Modification Cause</w:t>
      </w:r>
      <w:r>
        <w:rPr>
          <w:rFonts w:cs="Arial"/>
          <w:szCs w:val="18"/>
          <w:lang w:eastAsia="ja-JP"/>
        </w:rPr>
        <w:t xml:space="preserve"> IE </w:t>
      </w:r>
      <w:r w:rsidRPr="001C0A11">
        <w:rPr>
          <w:lang w:eastAsia="zh-CN"/>
        </w:rPr>
        <w:t>refers to a predicted CCO issue.</w:t>
      </w:r>
    </w:p>
    <w:p w14:paraId="1A86A79F" w14:textId="394974F3" w:rsidR="00D861AA" w:rsidRDefault="00D861AA" w:rsidP="00D861AA">
      <w:pPr>
        <w:rPr>
          <w:b/>
          <w:bCs/>
        </w:rPr>
      </w:pPr>
      <w:r>
        <w:rPr>
          <w:b/>
          <w:bCs/>
        </w:rPr>
        <w:t>Proposal</w:t>
      </w:r>
      <w:r w:rsidRPr="0057635E">
        <w:rPr>
          <w:b/>
          <w:bCs/>
        </w:rPr>
        <w:t xml:space="preserve"> </w:t>
      </w:r>
      <w:r w:rsidR="00B76CF4">
        <w:rPr>
          <w:b/>
          <w:bCs/>
        </w:rPr>
        <w:t>3</w:t>
      </w:r>
      <w:r w:rsidRPr="0057635E">
        <w:rPr>
          <w:b/>
          <w:bCs/>
        </w:rPr>
        <w:t xml:space="preserve">: </w:t>
      </w:r>
      <w:r>
        <w:rPr>
          <w:b/>
          <w:bCs/>
        </w:rPr>
        <w:t>T</w:t>
      </w:r>
      <w:r w:rsidRPr="00530A8C">
        <w:rPr>
          <w:b/>
          <w:bCs/>
        </w:rPr>
        <w:t xml:space="preserve">o support AI/ML based CCO in </w:t>
      </w:r>
      <w:r w:rsidRPr="00D861AA">
        <w:rPr>
          <w:b/>
          <w:bCs/>
        </w:rPr>
        <w:t>XnAP signa</w:t>
      </w:r>
      <w:r w:rsidR="00F81E92">
        <w:rPr>
          <w:b/>
          <w:bCs/>
        </w:rPr>
        <w:t>l</w:t>
      </w:r>
      <w:r w:rsidRPr="00D861AA">
        <w:rPr>
          <w:b/>
          <w:bCs/>
        </w:rPr>
        <w:t xml:space="preserve">ling reuse and extend the </w:t>
      </w:r>
      <w:r w:rsidRPr="00D861AA">
        <w:rPr>
          <w:b/>
          <w:bCs/>
          <w:lang w:eastAsia="zh-CN"/>
        </w:rPr>
        <w:t xml:space="preserve">Coverage Modification Item IE in the </w:t>
      </w:r>
      <w:r w:rsidRPr="00D861AA">
        <w:rPr>
          <w:b/>
          <w:bCs/>
        </w:rPr>
        <w:t>NG-RAN NODE CONFIGURATION UPDATE as follows:</w:t>
      </w:r>
    </w:p>
    <w:p w14:paraId="1FF84CD8" w14:textId="77777777" w:rsidR="001C0A11" w:rsidRPr="001C0A11" w:rsidRDefault="001C0A11" w:rsidP="001C0A11">
      <w:pPr>
        <w:pStyle w:val="ListParagraph"/>
        <w:numPr>
          <w:ilvl w:val="1"/>
          <w:numId w:val="40"/>
        </w:numPr>
        <w:ind w:firstLineChars="0"/>
        <w:rPr>
          <w:b/>
          <w:bCs/>
          <w:lang w:eastAsia="zh-CN"/>
        </w:rPr>
      </w:pPr>
      <w:r w:rsidRPr="001C0A11">
        <w:rPr>
          <w:b/>
          <w:bCs/>
          <w:lang w:eastAsia="zh-CN"/>
        </w:rPr>
        <w:t xml:space="preserve">For the future CCO state, to indicate which coverage state(s) will be used for a cell at the source </w:t>
      </w:r>
      <w:proofErr w:type="spellStart"/>
      <w:r w:rsidRPr="001C0A11">
        <w:rPr>
          <w:b/>
          <w:bCs/>
          <w:lang w:eastAsia="zh-CN"/>
        </w:rPr>
        <w:t>gNB</w:t>
      </w:r>
      <w:proofErr w:type="spellEnd"/>
      <w:r w:rsidRPr="001C0A11">
        <w:rPr>
          <w:b/>
          <w:bCs/>
          <w:lang w:eastAsia="zh-CN"/>
        </w:rPr>
        <w:t xml:space="preserve">, reuse the Global NG-RAN Cell Identity and Cell Coverage State IEs. When the Coverage Modification Time IE is present, the information refers to a future cell coverage </w:t>
      </w:r>
      <w:proofErr w:type="gramStart"/>
      <w:r w:rsidRPr="001C0A11">
        <w:rPr>
          <w:b/>
          <w:bCs/>
          <w:lang w:eastAsia="zh-CN"/>
        </w:rPr>
        <w:t>state;</w:t>
      </w:r>
      <w:proofErr w:type="gramEnd"/>
    </w:p>
    <w:p w14:paraId="13A8C699" w14:textId="77777777" w:rsidR="001C0A11" w:rsidRPr="001C0A11" w:rsidRDefault="001C0A11" w:rsidP="001C0A11">
      <w:pPr>
        <w:pStyle w:val="ListParagraph"/>
        <w:numPr>
          <w:ilvl w:val="1"/>
          <w:numId w:val="40"/>
        </w:numPr>
        <w:ind w:firstLineChars="0"/>
        <w:rPr>
          <w:b/>
          <w:bCs/>
          <w:lang w:eastAsia="zh-CN"/>
        </w:rPr>
      </w:pPr>
      <w:r w:rsidRPr="001C0A11">
        <w:rPr>
          <w:b/>
          <w:bCs/>
          <w:lang w:eastAsia="zh-CN"/>
        </w:rPr>
        <w:t xml:space="preserve">For the future CCO state, to indicate which coverage state(s) will be used for a beam, reuse the SSB Index and SSB Coverage State IEs. When the Coverage Modification Time IE is present, the information refers to a future SSB coverage </w:t>
      </w:r>
      <w:proofErr w:type="gramStart"/>
      <w:r w:rsidRPr="001C0A11">
        <w:rPr>
          <w:b/>
          <w:bCs/>
          <w:lang w:eastAsia="zh-CN"/>
        </w:rPr>
        <w:t>state;</w:t>
      </w:r>
      <w:proofErr w:type="gramEnd"/>
    </w:p>
    <w:p w14:paraId="4CD7A40A" w14:textId="77777777" w:rsidR="001C0A11" w:rsidRPr="001C0A11" w:rsidRDefault="001C0A11" w:rsidP="001C0A11">
      <w:pPr>
        <w:pStyle w:val="ListParagraph"/>
        <w:numPr>
          <w:ilvl w:val="1"/>
          <w:numId w:val="40"/>
        </w:numPr>
        <w:ind w:firstLineChars="0"/>
        <w:rPr>
          <w:b/>
          <w:bCs/>
          <w:lang w:eastAsia="zh-CN"/>
        </w:rPr>
      </w:pPr>
      <w:r w:rsidRPr="001C0A11">
        <w:rPr>
          <w:b/>
          <w:bCs/>
          <w:lang w:eastAsia="zh-CN"/>
        </w:rPr>
        <w:t xml:space="preserve">For timing information of the future CCO state, add an optional IE (e.g., a Coverage Modification Time). If the Coverage Modification Time is present, it indicates the time in the future when the Cell Coverage State(s) of the cells listed in the Coverage Modification Item and the SSBs Coverage State(s) of the SSB listed in the SSB Coverage Modification Item will be </w:t>
      </w:r>
      <w:r w:rsidRPr="001C0A11">
        <w:rPr>
          <w:b/>
          <w:bCs/>
          <w:lang w:eastAsia="zh-CN"/>
        </w:rPr>
        <w:lastRenderedPageBreak/>
        <w:t>applied.  If the Coverage Modification Time is absent, the legacy behaviour applies, namely the coverage modification has already been applied.</w:t>
      </w:r>
    </w:p>
    <w:p w14:paraId="07BCDFEA" w14:textId="77777777" w:rsidR="001C0A11" w:rsidRPr="001C0A11" w:rsidRDefault="001C0A11" w:rsidP="001C0A11">
      <w:pPr>
        <w:pStyle w:val="ListParagraph"/>
        <w:numPr>
          <w:ilvl w:val="1"/>
          <w:numId w:val="40"/>
        </w:numPr>
        <w:ind w:firstLineChars="0"/>
        <w:rPr>
          <w:b/>
          <w:bCs/>
          <w:lang w:eastAsia="zh-CN"/>
        </w:rPr>
      </w:pPr>
      <w:r w:rsidRPr="001C0A11">
        <w:rPr>
          <w:b/>
          <w:bCs/>
          <w:lang w:eastAsia="zh-CN"/>
        </w:rPr>
        <w:t>Add an optional IE to indicate timing information of predicted CCO issue (e.g. CCO issue prediction time).</w:t>
      </w:r>
    </w:p>
    <w:p w14:paraId="3730A8DA" w14:textId="06410087" w:rsidR="001C0A11" w:rsidRPr="001C0A11" w:rsidRDefault="001C0A11" w:rsidP="001C0A11">
      <w:pPr>
        <w:pStyle w:val="ListParagraph"/>
        <w:numPr>
          <w:ilvl w:val="1"/>
          <w:numId w:val="40"/>
        </w:numPr>
        <w:ind w:firstLineChars="0"/>
        <w:rPr>
          <w:b/>
          <w:bCs/>
          <w:lang w:eastAsia="zh-CN"/>
        </w:rPr>
      </w:pPr>
      <w:r w:rsidRPr="001C0A11">
        <w:rPr>
          <w:b/>
          <w:bCs/>
          <w:lang w:eastAsia="zh-CN"/>
        </w:rPr>
        <w:t>To identify which predicted CCO issue type led to the future CCO state, reuse the codepoints of the Coverage Modification Cause IE within the Coverage Modification Item IE. When the CCO Issue Prediction Time IE is present, the Coverage Modification Cause IE refers to a predicted CCO issue.</w:t>
      </w:r>
    </w:p>
    <w:p w14:paraId="71F2BC9B" w14:textId="1359DD06" w:rsidR="001C0A11" w:rsidRDefault="001C0A11" w:rsidP="00694175">
      <w:pPr>
        <w:pStyle w:val="ListParagraph"/>
        <w:ind w:firstLineChars="0" w:firstLine="0"/>
      </w:pPr>
      <w:r>
        <w:t xml:space="preserve">A TP for XnAP mirroring the proposals above is presented in </w:t>
      </w:r>
      <w:r w:rsidR="005D61C6" w:rsidRPr="005D61C6">
        <w:t>R3-24550</w:t>
      </w:r>
      <w:r w:rsidR="005D61C6">
        <w:t>3</w:t>
      </w:r>
      <w:r>
        <w:t>.</w:t>
      </w:r>
    </w:p>
    <w:p w14:paraId="574AF986" w14:textId="77777777" w:rsidR="00A44EB5" w:rsidRDefault="00A44EB5" w:rsidP="00B46EA5">
      <w:pPr>
        <w:rPr>
          <w:rFonts w:eastAsia="SimSun"/>
          <w:lang w:eastAsia="zh-CN"/>
        </w:rPr>
      </w:pPr>
    </w:p>
    <w:p w14:paraId="6B7BFBAD" w14:textId="77777777" w:rsidR="004C77BE" w:rsidRPr="002A598C" w:rsidRDefault="004C77BE" w:rsidP="004C77BE">
      <w:pPr>
        <w:pStyle w:val="Heading1"/>
        <w:rPr>
          <w:rFonts w:eastAsia="SimSun"/>
          <w:lang w:val="en-US" w:eastAsia="zh-CN"/>
        </w:rPr>
      </w:pPr>
      <w:bookmarkStart w:id="10" w:name="_Toc423020296"/>
      <w:bookmarkStart w:id="11" w:name="_Toc423019950"/>
      <w:bookmarkStart w:id="12" w:name="_Toc423020279"/>
      <w:bookmarkEnd w:id="10"/>
      <w:bookmarkEnd w:id="11"/>
      <w:bookmarkEnd w:id="12"/>
      <w:bookmarkEnd w:id="2"/>
      <w:bookmarkEnd w:id="3"/>
      <w:r w:rsidRPr="002A598C">
        <w:rPr>
          <w:rFonts w:eastAsia="SimSun"/>
          <w:lang w:val="en-US" w:eastAsia="zh-CN"/>
        </w:rPr>
        <w:t>3. Conclusions</w:t>
      </w:r>
    </w:p>
    <w:p w14:paraId="0E7312B0" w14:textId="77777777" w:rsidR="004C77BE" w:rsidRDefault="004C77BE" w:rsidP="004C77BE">
      <w:pPr>
        <w:rPr>
          <w:lang w:eastAsia="zh-CN"/>
        </w:rPr>
      </w:pPr>
      <w:r>
        <w:rPr>
          <w:lang w:eastAsia="zh-CN"/>
        </w:rPr>
        <w:t>Based on the discussion in this paper, we derived the following observations and proposals:</w:t>
      </w:r>
    </w:p>
    <w:p w14:paraId="467DBC23" w14:textId="25AD50BE" w:rsidR="00B806B6" w:rsidRPr="00B806B6" w:rsidRDefault="00B806B6" w:rsidP="00B806B6">
      <w:pPr>
        <w:rPr>
          <w:b/>
          <w:bCs/>
        </w:rPr>
      </w:pPr>
      <w:r w:rsidRPr="00B806B6">
        <w:rPr>
          <w:b/>
          <w:bCs/>
        </w:rPr>
        <w:t xml:space="preserve">Proposal </w:t>
      </w:r>
      <w:r w:rsidR="007B16AC">
        <w:rPr>
          <w:b/>
          <w:bCs/>
        </w:rPr>
        <w:t>1</w:t>
      </w:r>
      <w:r w:rsidRPr="00B806B6">
        <w:rPr>
          <w:b/>
          <w:bCs/>
        </w:rPr>
        <w:t xml:space="preserve">: To support AI/ML based CCO in F1AP signalling from </w:t>
      </w:r>
      <w:proofErr w:type="spellStart"/>
      <w:r w:rsidRPr="00B806B6">
        <w:rPr>
          <w:b/>
          <w:bCs/>
        </w:rPr>
        <w:t>gNB</w:t>
      </w:r>
      <w:proofErr w:type="spellEnd"/>
      <w:r w:rsidRPr="00B806B6">
        <w:rPr>
          <w:b/>
          <w:bCs/>
        </w:rPr>
        <w:t xml:space="preserve">-CU to </w:t>
      </w:r>
      <w:proofErr w:type="spellStart"/>
      <w:r w:rsidRPr="00B806B6">
        <w:rPr>
          <w:b/>
          <w:bCs/>
        </w:rPr>
        <w:t>gNB</w:t>
      </w:r>
      <w:proofErr w:type="spellEnd"/>
      <w:r w:rsidRPr="00B806B6">
        <w:rPr>
          <w:b/>
          <w:bCs/>
        </w:rPr>
        <w:t>-DU, extend the CCO Assistance Information as follows:</w:t>
      </w:r>
    </w:p>
    <w:p w14:paraId="60A7727D" w14:textId="77777777" w:rsidR="00B806B6" w:rsidRPr="00B806B6" w:rsidRDefault="00B806B6" w:rsidP="00B806B6">
      <w:pPr>
        <w:numPr>
          <w:ilvl w:val="1"/>
          <w:numId w:val="40"/>
        </w:numPr>
        <w:rPr>
          <w:b/>
          <w:bCs/>
          <w:lang w:eastAsia="zh-CN"/>
        </w:rPr>
      </w:pPr>
      <w:r w:rsidRPr="00B806B6">
        <w:rPr>
          <w:b/>
          <w:bCs/>
          <w:lang w:eastAsia="zh-CN"/>
        </w:rPr>
        <w:t>Reuse the CCO issue detection IE to indicate a predicted CCO issue. When the CCO Issue Prediction Time IE is present, the CCO issue detection IE refers to a predicted CCO issue.</w:t>
      </w:r>
    </w:p>
    <w:p w14:paraId="12E01535" w14:textId="77777777" w:rsidR="00B806B6" w:rsidRPr="00B806B6" w:rsidRDefault="00B806B6" w:rsidP="00B806B6">
      <w:pPr>
        <w:numPr>
          <w:ilvl w:val="1"/>
          <w:numId w:val="40"/>
        </w:numPr>
        <w:rPr>
          <w:b/>
          <w:bCs/>
          <w:lang w:eastAsia="zh-CN"/>
        </w:rPr>
      </w:pPr>
      <w:r w:rsidRPr="00B806B6">
        <w:rPr>
          <w:b/>
          <w:bCs/>
          <w:lang w:eastAsia="zh-CN"/>
        </w:rPr>
        <w:t>Reuse the Affected Cells and Beams IE. When the CCO Issue Prediction Time IE is present, the Affected Cells and Beams IE refers to a predicted Affected Cells and Beams</w:t>
      </w:r>
      <w:proofErr w:type="gramStart"/>
      <w:r w:rsidRPr="00B806B6">
        <w:rPr>
          <w:b/>
          <w:bCs/>
          <w:lang w:eastAsia="zh-CN"/>
        </w:rPr>
        <w:t>.;</w:t>
      </w:r>
      <w:proofErr w:type="gramEnd"/>
      <w:r w:rsidRPr="00B806B6">
        <w:rPr>
          <w:b/>
          <w:bCs/>
          <w:lang w:eastAsia="zh-CN"/>
        </w:rPr>
        <w:t xml:space="preserve"> </w:t>
      </w:r>
    </w:p>
    <w:p w14:paraId="399A4608" w14:textId="77777777" w:rsidR="00B806B6" w:rsidRPr="00B806B6" w:rsidRDefault="00B806B6" w:rsidP="00B806B6">
      <w:pPr>
        <w:numPr>
          <w:ilvl w:val="1"/>
          <w:numId w:val="40"/>
        </w:numPr>
        <w:rPr>
          <w:b/>
          <w:bCs/>
          <w:lang w:eastAsia="zh-CN"/>
        </w:rPr>
      </w:pPr>
      <w:r w:rsidRPr="00B806B6">
        <w:rPr>
          <w:b/>
          <w:bCs/>
          <w:lang w:eastAsia="zh-CN"/>
        </w:rPr>
        <w:t>Add an optional IE to indicate timing information of predicted CCO issue (e.g. CCO issue prediction time).</w:t>
      </w:r>
    </w:p>
    <w:p w14:paraId="6E7D6816" w14:textId="77777777" w:rsidR="00B806B6" w:rsidRPr="00B806B6" w:rsidRDefault="00B806B6" w:rsidP="00B806B6">
      <w:pPr>
        <w:numPr>
          <w:ilvl w:val="1"/>
          <w:numId w:val="40"/>
        </w:numPr>
        <w:rPr>
          <w:b/>
          <w:bCs/>
          <w:lang w:eastAsia="zh-CN"/>
        </w:rPr>
      </w:pPr>
      <w:r w:rsidRPr="00B806B6">
        <w:rPr>
          <w:b/>
          <w:bCs/>
          <w:lang w:eastAsia="zh-CN"/>
        </w:rPr>
        <w:t xml:space="preserve">Add an optional IE to indicate timing information of the future coverage state at source </w:t>
      </w:r>
      <w:proofErr w:type="spellStart"/>
      <w:r w:rsidRPr="00B806B6">
        <w:rPr>
          <w:b/>
          <w:bCs/>
          <w:lang w:eastAsia="zh-CN"/>
        </w:rPr>
        <w:t>gNB</w:t>
      </w:r>
      <w:proofErr w:type="spellEnd"/>
      <w:r w:rsidRPr="00B806B6">
        <w:rPr>
          <w:b/>
          <w:bCs/>
          <w:lang w:eastAsia="zh-CN"/>
        </w:rPr>
        <w:t xml:space="preserve"> (e.g. Coverage Modification Time)</w:t>
      </w:r>
    </w:p>
    <w:p w14:paraId="5C0F0342" w14:textId="3E6C3600" w:rsidR="00B806B6" w:rsidRPr="00B806B6" w:rsidRDefault="00B806B6" w:rsidP="00B806B6">
      <w:pPr>
        <w:rPr>
          <w:b/>
          <w:bCs/>
        </w:rPr>
      </w:pPr>
      <w:r w:rsidRPr="00B806B6">
        <w:rPr>
          <w:b/>
          <w:bCs/>
        </w:rPr>
        <w:t xml:space="preserve">Proposal </w:t>
      </w:r>
      <w:r w:rsidR="007B16AC">
        <w:rPr>
          <w:b/>
          <w:bCs/>
        </w:rPr>
        <w:t>2</w:t>
      </w:r>
      <w:r w:rsidRPr="00B806B6">
        <w:rPr>
          <w:b/>
          <w:bCs/>
        </w:rPr>
        <w:t xml:space="preserve">: To support AI/ML based CCO in F1AP signalling from </w:t>
      </w:r>
      <w:proofErr w:type="spellStart"/>
      <w:r w:rsidRPr="00B806B6">
        <w:rPr>
          <w:b/>
          <w:bCs/>
        </w:rPr>
        <w:t>gNB</w:t>
      </w:r>
      <w:proofErr w:type="spellEnd"/>
      <w:r w:rsidRPr="00B806B6">
        <w:rPr>
          <w:b/>
          <w:bCs/>
        </w:rPr>
        <w:t xml:space="preserve">-DU to </w:t>
      </w:r>
      <w:proofErr w:type="spellStart"/>
      <w:r w:rsidRPr="00B806B6">
        <w:rPr>
          <w:b/>
          <w:bCs/>
        </w:rPr>
        <w:t>gNB</w:t>
      </w:r>
      <w:proofErr w:type="spellEnd"/>
      <w:r w:rsidRPr="00B806B6">
        <w:rPr>
          <w:b/>
          <w:bCs/>
        </w:rPr>
        <w:t>-CU reuse and extend the CCO Assistance Information IE as follows:</w:t>
      </w:r>
    </w:p>
    <w:p w14:paraId="46FCF123" w14:textId="77777777" w:rsidR="00B806B6" w:rsidRPr="00B806B6" w:rsidRDefault="00B806B6" w:rsidP="00B806B6">
      <w:pPr>
        <w:numPr>
          <w:ilvl w:val="1"/>
          <w:numId w:val="40"/>
        </w:numPr>
        <w:rPr>
          <w:b/>
          <w:bCs/>
          <w:lang w:eastAsia="zh-CN"/>
        </w:rPr>
      </w:pPr>
      <w:r w:rsidRPr="00B806B6">
        <w:rPr>
          <w:b/>
          <w:bCs/>
          <w:lang w:eastAsia="zh-CN"/>
        </w:rPr>
        <w:t xml:space="preserve">For the future CCO state, to indicate which coverage state(s) will be used for a cell, reuse the NR CGI and Cell Coverage State IEs. When the Coverage Modification Time IE is present, the information refers to a future cell coverage </w:t>
      </w:r>
      <w:proofErr w:type="gramStart"/>
      <w:r w:rsidRPr="00B806B6">
        <w:rPr>
          <w:b/>
          <w:bCs/>
          <w:lang w:eastAsia="zh-CN"/>
        </w:rPr>
        <w:t>state;</w:t>
      </w:r>
      <w:proofErr w:type="gramEnd"/>
    </w:p>
    <w:p w14:paraId="70BBB6B6" w14:textId="77777777" w:rsidR="00B806B6" w:rsidRPr="00B806B6" w:rsidRDefault="00B806B6" w:rsidP="00B806B6">
      <w:pPr>
        <w:numPr>
          <w:ilvl w:val="1"/>
          <w:numId w:val="40"/>
        </w:numPr>
        <w:rPr>
          <w:b/>
          <w:bCs/>
          <w:lang w:eastAsia="zh-CN"/>
        </w:rPr>
      </w:pPr>
      <w:r w:rsidRPr="00B806B6">
        <w:rPr>
          <w:b/>
          <w:bCs/>
          <w:lang w:eastAsia="zh-CN"/>
        </w:rPr>
        <w:t xml:space="preserve">For the future CCO state, to indicate which coverage state(s) will be used for a beam, reuse the SSB Index and SSB Coverage State IEs. When the Coverage Modification Time IE is present, the information refers to a future beam coverage </w:t>
      </w:r>
      <w:proofErr w:type="gramStart"/>
      <w:r w:rsidRPr="00B806B6">
        <w:rPr>
          <w:b/>
          <w:bCs/>
          <w:lang w:eastAsia="zh-CN"/>
        </w:rPr>
        <w:t>state;</w:t>
      </w:r>
      <w:proofErr w:type="gramEnd"/>
    </w:p>
    <w:p w14:paraId="6C5D4CA4" w14:textId="77777777" w:rsidR="00B806B6" w:rsidRPr="00B806B6" w:rsidRDefault="00B806B6" w:rsidP="00B806B6">
      <w:pPr>
        <w:numPr>
          <w:ilvl w:val="1"/>
          <w:numId w:val="40"/>
        </w:numPr>
        <w:rPr>
          <w:b/>
          <w:bCs/>
          <w:lang w:eastAsia="zh-CN"/>
        </w:rPr>
      </w:pPr>
      <w:r w:rsidRPr="00B806B6">
        <w:rPr>
          <w:b/>
          <w:bCs/>
          <w:lang w:eastAsia="zh-CN"/>
        </w:rPr>
        <w:t>For timing information of the future coverage state, add a new optional IE (e.g., Coverage Modification Time) in the Coverage Modification Notification IE. If the Coverage Modification Time is present, it indicates the time in the future when the Cell Coverage State(s) of the cells and SSB Coverage State(s) of the SSBs listed in the Coverage Modification Notification IE will be applied. If the Coverage Modification Time is absent, the coverage modification information corresponds to legacy information, namely the coverage modification is applied “now”.</w:t>
      </w:r>
    </w:p>
    <w:p w14:paraId="52521867" w14:textId="77777777" w:rsidR="00B806B6" w:rsidRPr="00B806B6" w:rsidRDefault="00B806B6" w:rsidP="00B806B6">
      <w:pPr>
        <w:numPr>
          <w:ilvl w:val="1"/>
          <w:numId w:val="40"/>
        </w:numPr>
        <w:rPr>
          <w:b/>
          <w:bCs/>
          <w:lang w:eastAsia="zh-CN"/>
        </w:rPr>
      </w:pPr>
      <w:r w:rsidRPr="00B806B6">
        <w:rPr>
          <w:b/>
          <w:bCs/>
          <w:lang w:eastAsia="zh-CN"/>
        </w:rPr>
        <w:t>Clarify in the specifications that if the Coverage Modification Time IE is present, the Coverage Modification Cause IE shall not be present.</w:t>
      </w:r>
    </w:p>
    <w:p w14:paraId="327F05C1" w14:textId="17D9871F" w:rsidR="00B806B6" w:rsidRPr="00B806B6" w:rsidRDefault="00B806B6" w:rsidP="00B806B6">
      <w:pPr>
        <w:rPr>
          <w:b/>
          <w:bCs/>
        </w:rPr>
      </w:pPr>
      <w:r w:rsidRPr="00B806B6">
        <w:rPr>
          <w:b/>
          <w:bCs/>
        </w:rPr>
        <w:t xml:space="preserve">Proposal </w:t>
      </w:r>
      <w:r w:rsidR="007B16AC">
        <w:rPr>
          <w:b/>
          <w:bCs/>
        </w:rPr>
        <w:t>3</w:t>
      </w:r>
      <w:r w:rsidRPr="00B806B6">
        <w:rPr>
          <w:b/>
          <w:bCs/>
        </w:rPr>
        <w:t xml:space="preserve">: To support AI/ML based CCO in XnAP signalling reuse and extend the </w:t>
      </w:r>
      <w:r w:rsidRPr="00B806B6">
        <w:rPr>
          <w:b/>
          <w:bCs/>
          <w:lang w:eastAsia="zh-CN"/>
        </w:rPr>
        <w:t xml:space="preserve">Coverage Modification Item IE in the </w:t>
      </w:r>
      <w:r w:rsidRPr="00B806B6">
        <w:rPr>
          <w:b/>
          <w:bCs/>
        </w:rPr>
        <w:t>NG-RAN NODE CONFIGURATION UPDATE as follows:</w:t>
      </w:r>
    </w:p>
    <w:p w14:paraId="4E0C8AE3" w14:textId="77777777" w:rsidR="00B806B6" w:rsidRPr="00B806B6" w:rsidRDefault="00B806B6" w:rsidP="00B806B6">
      <w:pPr>
        <w:numPr>
          <w:ilvl w:val="1"/>
          <w:numId w:val="40"/>
        </w:numPr>
        <w:rPr>
          <w:b/>
          <w:bCs/>
          <w:lang w:eastAsia="zh-CN"/>
        </w:rPr>
      </w:pPr>
      <w:r w:rsidRPr="00B806B6">
        <w:rPr>
          <w:b/>
          <w:bCs/>
          <w:lang w:eastAsia="zh-CN"/>
        </w:rPr>
        <w:t xml:space="preserve">For the future CCO state, to indicate which coverage state(s) will be used for a cell at the source </w:t>
      </w:r>
      <w:proofErr w:type="spellStart"/>
      <w:r w:rsidRPr="00B806B6">
        <w:rPr>
          <w:b/>
          <w:bCs/>
          <w:lang w:eastAsia="zh-CN"/>
        </w:rPr>
        <w:t>gNB</w:t>
      </w:r>
      <w:proofErr w:type="spellEnd"/>
      <w:r w:rsidRPr="00B806B6">
        <w:rPr>
          <w:b/>
          <w:bCs/>
          <w:lang w:eastAsia="zh-CN"/>
        </w:rPr>
        <w:t xml:space="preserve">, reuse the Global NG-RAN Cell Identity and Cell Coverage State IEs. When the Coverage Modification Time IE is present, the information refers to a future cell coverage </w:t>
      </w:r>
      <w:proofErr w:type="gramStart"/>
      <w:r w:rsidRPr="00B806B6">
        <w:rPr>
          <w:b/>
          <w:bCs/>
          <w:lang w:eastAsia="zh-CN"/>
        </w:rPr>
        <w:t>state;</w:t>
      </w:r>
      <w:proofErr w:type="gramEnd"/>
    </w:p>
    <w:p w14:paraId="52391522" w14:textId="77777777" w:rsidR="00B806B6" w:rsidRPr="00B806B6" w:rsidRDefault="00B806B6" w:rsidP="00B806B6">
      <w:pPr>
        <w:numPr>
          <w:ilvl w:val="1"/>
          <w:numId w:val="40"/>
        </w:numPr>
        <w:rPr>
          <w:b/>
          <w:bCs/>
          <w:lang w:eastAsia="zh-CN"/>
        </w:rPr>
      </w:pPr>
      <w:r w:rsidRPr="00B806B6">
        <w:rPr>
          <w:b/>
          <w:bCs/>
          <w:lang w:eastAsia="zh-CN"/>
        </w:rPr>
        <w:lastRenderedPageBreak/>
        <w:t xml:space="preserve">For the future CCO state, to indicate which coverage state(s) will be used for a beam, reuse the SSB Index and SSB Coverage State IEs. When the Coverage Modification Time IE is present, the information refers to a future SSB coverage </w:t>
      </w:r>
      <w:proofErr w:type="gramStart"/>
      <w:r w:rsidRPr="00B806B6">
        <w:rPr>
          <w:b/>
          <w:bCs/>
          <w:lang w:eastAsia="zh-CN"/>
        </w:rPr>
        <w:t>state;</w:t>
      </w:r>
      <w:proofErr w:type="gramEnd"/>
    </w:p>
    <w:p w14:paraId="72EC9E0D" w14:textId="77777777" w:rsidR="00B806B6" w:rsidRPr="00B806B6" w:rsidRDefault="00B806B6" w:rsidP="00B806B6">
      <w:pPr>
        <w:numPr>
          <w:ilvl w:val="1"/>
          <w:numId w:val="40"/>
        </w:numPr>
        <w:rPr>
          <w:b/>
          <w:bCs/>
          <w:lang w:eastAsia="zh-CN"/>
        </w:rPr>
      </w:pPr>
      <w:r w:rsidRPr="00B806B6">
        <w:rPr>
          <w:b/>
          <w:bCs/>
          <w:lang w:eastAsia="zh-CN"/>
        </w:rPr>
        <w:t>For timing information of the future CCO state, add an optional IE (e.g., a Coverage Modification Time). If the Coverage Modification Time is present, it indicates the time in the future when the Cell Coverage State(s) of the cells listed in the Coverage Modification Item and the SSBs Coverage State(s) of the SSB listed in the SSB Coverage Modification Item will be applied.  If the Coverage Modification Time is absent, the legacy behaviour applies, namely the coverage modification has already been applied.</w:t>
      </w:r>
    </w:p>
    <w:p w14:paraId="7A785DB8" w14:textId="77777777" w:rsidR="00B806B6" w:rsidRPr="00B806B6" w:rsidRDefault="00B806B6" w:rsidP="00B806B6">
      <w:pPr>
        <w:numPr>
          <w:ilvl w:val="1"/>
          <w:numId w:val="40"/>
        </w:numPr>
        <w:rPr>
          <w:b/>
          <w:bCs/>
          <w:lang w:eastAsia="zh-CN"/>
        </w:rPr>
      </w:pPr>
      <w:r w:rsidRPr="00B806B6">
        <w:rPr>
          <w:b/>
          <w:bCs/>
          <w:lang w:eastAsia="zh-CN"/>
        </w:rPr>
        <w:t>Add an optional IE to indicate timing information of predicted CCO issue (e.g. CCO issue prediction time).</w:t>
      </w:r>
    </w:p>
    <w:p w14:paraId="76B04591" w14:textId="77777777" w:rsidR="00B806B6" w:rsidRPr="00B806B6" w:rsidRDefault="00B806B6" w:rsidP="00B806B6">
      <w:pPr>
        <w:numPr>
          <w:ilvl w:val="1"/>
          <w:numId w:val="40"/>
        </w:numPr>
        <w:rPr>
          <w:b/>
          <w:bCs/>
          <w:lang w:eastAsia="zh-CN"/>
        </w:rPr>
      </w:pPr>
      <w:r w:rsidRPr="00B806B6">
        <w:rPr>
          <w:b/>
          <w:bCs/>
          <w:lang w:eastAsia="zh-CN"/>
        </w:rPr>
        <w:t>To identify which predicted CCO issue type led to the future CCO state, reuse the codepoints of the Coverage Modification Cause IE within the Coverage Modification Item IE. When the CCO Issue Prediction Time IE is present, the Coverage Modification Cause IE refers to a predicted CCO issue.</w:t>
      </w:r>
    </w:p>
    <w:p w14:paraId="6AC12788" w14:textId="40B981D9" w:rsidR="007B16AC" w:rsidRDefault="007B16AC" w:rsidP="007B16AC">
      <w:r>
        <w:t xml:space="preserve">A TP for F1AP mirroring the proposals above is presented in </w:t>
      </w:r>
      <w:r w:rsidR="005D61C6" w:rsidRPr="005D61C6">
        <w:t>R3-24550</w:t>
      </w:r>
      <w:r w:rsidR="005D61C6">
        <w:t>4</w:t>
      </w:r>
      <w:r>
        <w:t>.</w:t>
      </w:r>
    </w:p>
    <w:p w14:paraId="6E2B9934" w14:textId="06759B32" w:rsidR="007B16AC" w:rsidRDefault="007B16AC" w:rsidP="007B16AC">
      <w:r>
        <w:t xml:space="preserve">A TP for XnAP mirroring the proposals above is presented in </w:t>
      </w:r>
      <w:r w:rsidR="005D61C6" w:rsidRPr="005D61C6">
        <w:t>R3-24550</w:t>
      </w:r>
      <w:r w:rsidR="005D61C6">
        <w:t>3</w:t>
      </w:r>
      <w:r>
        <w:t>.</w:t>
      </w:r>
    </w:p>
    <w:p w14:paraId="70170660" w14:textId="77777777" w:rsidR="00B46EA5" w:rsidRPr="002A5C25" w:rsidRDefault="00B46EA5" w:rsidP="003E2A5E">
      <w:pPr>
        <w:rPr>
          <w:rFonts w:eastAsiaTheme="minorEastAsia"/>
          <w:b/>
          <w:lang w:eastAsia="zh-CN"/>
        </w:rPr>
      </w:pPr>
    </w:p>
    <w:sectPr w:rsidR="00B46EA5" w:rsidRPr="002A5C2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8D7F" w14:textId="77777777" w:rsidR="00EF464B" w:rsidRDefault="00EF464B">
      <w:pPr>
        <w:spacing w:after="0"/>
      </w:pPr>
      <w:r>
        <w:separator/>
      </w:r>
    </w:p>
  </w:endnote>
  <w:endnote w:type="continuationSeparator" w:id="0">
    <w:p w14:paraId="78671386" w14:textId="77777777" w:rsidR="00EF464B" w:rsidRDefault="00EF464B">
      <w:pPr>
        <w:spacing w:after="0"/>
      </w:pPr>
      <w:r>
        <w:continuationSeparator/>
      </w:r>
    </w:p>
  </w:endnote>
  <w:endnote w:type="continuationNotice" w:id="1">
    <w:p w14:paraId="2A73E911" w14:textId="77777777" w:rsidR="00EF464B" w:rsidRDefault="00EF4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16805" w14:textId="77777777" w:rsidR="00EF464B" w:rsidRDefault="00EF464B">
      <w:pPr>
        <w:spacing w:after="0"/>
      </w:pPr>
      <w:r>
        <w:separator/>
      </w:r>
    </w:p>
  </w:footnote>
  <w:footnote w:type="continuationSeparator" w:id="0">
    <w:p w14:paraId="6E72A6AE" w14:textId="77777777" w:rsidR="00EF464B" w:rsidRDefault="00EF464B">
      <w:pPr>
        <w:spacing w:after="0"/>
      </w:pPr>
      <w:r>
        <w:continuationSeparator/>
      </w:r>
    </w:p>
  </w:footnote>
  <w:footnote w:type="continuationNotice" w:id="1">
    <w:p w14:paraId="78BEF330" w14:textId="77777777" w:rsidR="00EF464B" w:rsidRDefault="00EF4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6A2"/>
    <w:multiLevelType w:val="hybridMultilevel"/>
    <w:tmpl w:val="580AD666"/>
    <w:lvl w:ilvl="0" w:tplc="A1F6F902">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0FF845C4"/>
    <w:multiLevelType w:val="hybridMultilevel"/>
    <w:tmpl w:val="8BB62F6E"/>
    <w:lvl w:ilvl="0" w:tplc="0C880132">
      <w:start w:val="1"/>
      <w:numFmt w:val="bullet"/>
      <w:lvlText w:val=""/>
      <w:lvlJc w:val="left"/>
      <w:pPr>
        <w:ind w:left="1440" w:hanging="360"/>
      </w:pPr>
      <w:rPr>
        <w:rFonts w:ascii="Symbol" w:hAnsi="Symbol"/>
      </w:rPr>
    </w:lvl>
    <w:lvl w:ilvl="1" w:tplc="3986272A">
      <w:start w:val="1"/>
      <w:numFmt w:val="bullet"/>
      <w:lvlText w:val=""/>
      <w:lvlJc w:val="left"/>
      <w:pPr>
        <w:ind w:left="1440" w:hanging="360"/>
      </w:pPr>
      <w:rPr>
        <w:rFonts w:ascii="Symbol" w:hAnsi="Symbol"/>
      </w:rPr>
    </w:lvl>
    <w:lvl w:ilvl="2" w:tplc="FCC00320">
      <w:start w:val="1"/>
      <w:numFmt w:val="bullet"/>
      <w:lvlText w:val=""/>
      <w:lvlJc w:val="left"/>
      <w:pPr>
        <w:ind w:left="1440" w:hanging="360"/>
      </w:pPr>
      <w:rPr>
        <w:rFonts w:ascii="Symbol" w:hAnsi="Symbol"/>
      </w:rPr>
    </w:lvl>
    <w:lvl w:ilvl="3" w:tplc="54FA8490">
      <w:start w:val="1"/>
      <w:numFmt w:val="bullet"/>
      <w:lvlText w:val=""/>
      <w:lvlJc w:val="left"/>
      <w:pPr>
        <w:ind w:left="1440" w:hanging="360"/>
      </w:pPr>
      <w:rPr>
        <w:rFonts w:ascii="Symbol" w:hAnsi="Symbol"/>
      </w:rPr>
    </w:lvl>
    <w:lvl w:ilvl="4" w:tplc="000ACCCA">
      <w:start w:val="1"/>
      <w:numFmt w:val="bullet"/>
      <w:lvlText w:val=""/>
      <w:lvlJc w:val="left"/>
      <w:pPr>
        <w:ind w:left="1440" w:hanging="360"/>
      </w:pPr>
      <w:rPr>
        <w:rFonts w:ascii="Symbol" w:hAnsi="Symbol"/>
      </w:rPr>
    </w:lvl>
    <w:lvl w:ilvl="5" w:tplc="2146FB66">
      <w:start w:val="1"/>
      <w:numFmt w:val="bullet"/>
      <w:lvlText w:val=""/>
      <w:lvlJc w:val="left"/>
      <w:pPr>
        <w:ind w:left="1440" w:hanging="360"/>
      </w:pPr>
      <w:rPr>
        <w:rFonts w:ascii="Symbol" w:hAnsi="Symbol"/>
      </w:rPr>
    </w:lvl>
    <w:lvl w:ilvl="6" w:tplc="29287088">
      <w:start w:val="1"/>
      <w:numFmt w:val="bullet"/>
      <w:lvlText w:val=""/>
      <w:lvlJc w:val="left"/>
      <w:pPr>
        <w:ind w:left="1440" w:hanging="360"/>
      </w:pPr>
      <w:rPr>
        <w:rFonts w:ascii="Symbol" w:hAnsi="Symbol"/>
      </w:rPr>
    </w:lvl>
    <w:lvl w:ilvl="7" w:tplc="7E3A0452">
      <w:start w:val="1"/>
      <w:numFmt w:val="bullet"/>
      <w:lvlText w:val=""/>
      <w:lvlJc w:val="left"/>
      <w:pPr>
        <w:ind w:left="1440" w:hanging="360"/>
      </w:pPr>
      <w:rPr>
        <w:rFonts w:ascii="Symbol" w:hAnsi="Symbol"/>
      </w:rPr>
    </w:lvl>
    <w:lvl w:ilvl="8" w:tplc="130E444E">
      <w:start w:val="1"/>
      <w:numFmt w:val="bullet"/>
      <w:lvlText w:val=""/>
      <w:lvlJc w:val="left"/>
      <w:pPr>
        <w:ind w:left="1440" w:hanging="360"/>
      </w:pPr>
      <w:rPr>
        <w:rFonts w:ascii="Symbol" w:hAnsi="Symbol"/>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0"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4628B6"/>
    <w:multiLevelType w:val="hybridMultilevel"/>
    <w:tmpl w:val="550ABB82"/>
    <w:lvl w:ilvl="0" w:tplc="71B48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7"/>
  </w:num>
  <w:num w:numId="2" w16cid:durableId="1639148585">
    <w:abstractNumId w:val="6"/>
  </w:num>
  <w:num w:numId="3" w16cid:durableId="1849711382">
    <w:abstractNumId w:val="21"/>
  </w:num>
  <w:num w:numId="4" w16cid:durableId="1371808643">
    <w:abstractNumId w:val="24"/>
  </w:num>
  <w:num w:numId="5" w16cid:durableId="163783735">
    <w:abstractNumId w:val="4"/>
  </w:num>
  <w:num w:numId="6" w16cid:durableId="307636798">
    <w:abstractNumId w:val="3"/>
  </w:num>
  <w:num w:numId="7" w16cid:durableId="1122729277">
    <w:abstractNumId w:val="18"/>
  </w:num>
  <w:num w:numId="8" w16cid:durableId="635449419">
    <w:abstractNumId w:val="12"/>
  </w:num>
  <w:num w:numId="9" w16cid:durableId="261230349">
    <w:abstractNumId w:val="26"/>
  </w:num>
  <w:num w:numId="10" w16cid:durableId="209728601">
    <w:abstractNumId w:val="28"/>
  </w:num>
  <w:num w:numId="11" w16cid:durableId="957223160">
    <w:abstractNumId w:val="16"/>
  </w:num>
  <w:num w:numId="12" w16cid:durableId="439372735">
    <w:abstractNumId w:val="32"/>
  </w:num>
  <w:num w:numId="13" w16cid:durableId="1686208224">
    <w:abstractNumId w:val="9"/>
  </w:num>
  <w:num w:numId="14" w16cid:durableId="370542462">
    <w:abstractNumId w:val="8"/>
  </w:num>
  <w:num w:numId="15" w16cid:durableId="1318262618">
    <w:abstractNumId w:val="15"/>
  </w:num>
  <w:num w:numId="16" w16cid:durableId="1341930295">
    <w:abstractNumId w:val="17"/>
  </w:num>
  <w:num w:numId="17" w16cid:durableId="139736148">
    <w:abstractNumId w:val="29"/>
  </w:num>
  <w:num w:numId="18" w16cid:durableId="207376772">
    <w:abstractNumId w:val="22"/>
  </w:num>
  <w:num w:numId="19" w16cid:durableId="1027098770">
    <w:abstractNumId w:val="33"/>
  </w:num>
  <w:num w:numId="20" w16cid:durableId="131194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5"/>
  </w:num>
  <w:num w:numId="25" w16cid:durableId="168443977">
    <w:abstractNumId w:val="10"/>
  </w:num>
  <w:num w:numId="26" w16cid:durableId="1414276100">
    <w:abstractNumId w:val="20"/>
  </w:num>
  <w:num w:numId="27" w16cid:durableId="1768039585">
    <w:abstractNumId w:val="37"/>
  </w:num>
  <w:num w:numId="28" w16cid:durableId="521551899">
    <w:abstractNumId w:val="2"/>
  </w:num>
  <w:num w:numId="29" w16cid:durableId="1300768816">
    <w:abstractNumId w:val="38"/>
  </w:num>
  <w:num w:numId="30" w16cid:durableId="1386834034">
    <w:abstractNumId w:val="23"/>
  </w:num>
  <w:num w:numId="31" w16cid:durableId="1530560146">
    <w:abstractNumId w:val="14"/>
  </w:num>
  <w:num w:numId="32" w16cid:durableId="688917787">
    <w:abstractNumId w:val="34"/>
  </w:num>
  <w:num w:numId="33" w16cid:durableId="1384669874">
    <w:abstractNumId w:val="30"/>
  </w:num>
  <w:num w:numId="34" w16cid:durableId="431167372">
    <w:abstractNumId w:val="0"/>
  </w:num>
  <w:num w:numId="35" w16cid:durableId="1239050501">
    <w:abstractNumId w:val="36"/>
  </w:num>
  <w:num w:numId="36" w16cid:durableId="1132211480">
    <w:abstractNumId w:val="19"/>
  </w:num>
  <w:num w:numId="37" w16cid:durableId="1563297700">
    <w:abstractNumId w:val="25"/>
  </w:num>
  <w:num w:numId="38" w16cid:durableId="1237126288">
    <w:abstractNumId w:val="7"/>
  </w:num>
  <w:num w:numId="39" w16cid:durableId="1475174436">
    <w:abstractNumId w:val="11"/>
  </w:num>
  <w:num w:numId="40" w16cid:durableId="323776406">
    <w:abstractNumId w:val="13"/>
  </w:num>
  <w:num w:numId="41" w16cid:durableId="270363556">
    <w:abstractNumId w:val="31"/>
  </w:num>
  <w:num w:numId="42" w16cid:durableId="1729838726">
    <w:abstractNumId w:val="5"/>
  </w:num>
  <w:num w:numId="43" w16cid:durableId="1505513976">
    <w:abstractNumId w:val="1"/>
  </w:num>
  <w:num w:numId="44" w16cid:durableId="213964435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A9"/>
    <w:rsid w:val="00001940"/>
    <w:rsid w:val="000020FF"/>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102D"/>
    <w:rsid w:val="000110CA"/>
    <w:rsid w:val="00011674"/>
    <w:rsid w:val="000118F6"/>
    <w:rsid w:val="00011EA3"/>
    <w:rsid w:val="00012E8D"/>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714"/>
    <w:rsid w:val="00020BFF"/>
    <w:rsid w:val="00021026"/>
    <w:rsid w:val="000215FA"/>
    <w:rsid w:val="000217B0"/>
    <w:rsid w:val="00021D76"/>
    <w:rsid w:val="000224E8"/>
    <w:rsid w:val="00022E4A"/>
    <w:rsid w:val="00023E5C"/>
    <w:rsid w:val="0002532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8A5"/>
    <w:rsid w:val="0004794C"/>
    <w:rsid w:val="00047A86"/>
    <w:rsid w:val="00047D2B"/>
    <w:rsid w:val="000502EF"/>
    <w:rsid w:val="00050414"/>
    <w:rsid w:val="0005055D"/>
    <w:rsid w:val="00050E99"/>
    <w:rsid w:val="00051EED"/>
    <w:rsid w:val="00052009"/>
    <w:rsid w:val="00052018"/>
    <w:rsid w:val="000520BD"/>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3F8"/>
    <w:rsid w:val="00072EDF"/>
    <w:rsid w:val="000737BB"/>
    <w:rsid w:val="00073907"/>
    <w:rsid w:val="00073B3D"/>
    <w:rsid w:val="00073C97"/>
    <w:rsid w:val="0007460C"/>
    <w:rsid w:val="00074D25"/>
    <w:rsid w:val="00075247"/>
    <w:rsid w:val="00075AAB"/>
    <w:rsid w:val="00075CE4"/>
    <w:rsid w:val="00076272"/>
    <w:rsid w:val="00076497"/>
    <w:rsid w:val="000768E7"/>
    <w:rsid w:val="00076E9F"/>
    <w:rsid w:val="0007754F"/>
    <w:rsid w:val="00077B3C"/>
    <w:rsid w:val="00077E29"/>
    <w:rsid w:val="0008112D"/>
    <w:rsid w:val="00081C37"/>
    <w:rsid w:val="00081D5A"/>
    <w:rsid w:val="00081E9D"/>
    <w:rsid w:val="0008256E"/>
    <w:rsid w:val="00082A0A"/>
    <w:rsid w:val="00083024"/>
    <w:rsid w:val="000832CF"/>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2137"/>
    <w:rsid w:val="000927D6"/>
    <w:rsid w:val="00092A51"/>
    <w:rsid w:val="000931E3"/>
    <w:rsid w:val="000937BF"/>
    <w:rsid w:val="00093E22"/>
    <w:rsid w:val="00094562"/>
    <w:rsid w:val="00094829"/>
    <w:rsid w:val="00095652"/>
    <w:rsid w:val="000962F1"/>
    <w:rsid w:val="00097518"/>
    <w:rsid w:val="00097608"/>
    <w:rsid w:val="0009762D"/>
    <w:rsid w:val="000978B6"/>
    <w:rsid w:val="00097964"/>
    <w:rsid w:val="00097992"/>
    <w:rsid w:val="00097FD1"/>
    <w:rsid w:val="000A10EB"/>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695"/>
    <w:rsid w:val="000D6A3F"/>
    <w:rsid w:val="000D728A"/>
    <w:rsid w:val="000D7985"/>
    <w:rsid w:val="000D7B73"/>
    <w:rsid w:val="000E02F8"/>
    <w:rsid w:val="000E0999"/>
    <w:rsid w:val="000E0A4A"/>
    <w:rsid w:val="000E10FF"/>
    <w:rsid w:val="000E13C9"/>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77F1"/>
    <w:rsid w:val="00117912"/>
    <w:rsid w:val="00117B42"/>
    <w:rsid w:val="00117E39"/>
    <w:rsid w:val="00117E84"/>
    <w:rsid w:val="001216F9"/>
    <w:rsid w:val="0012187F"/>
    <w:rsid w:val="00121CA2"/>
    <w:rsid w:val="0012201C"/>
    <w:rsid w:val="0012227B"/>
    <w:rsid w:val="001227E7"/>
    <w:rsid w:val="00122CC0"/>
    <w:rsid w:val="0012321D"/>
    <w:rsid w:val="00124817"/>
    <w:rsid w:val="00124DB7"/>
    <w:rsid w:val="0012510D"/>
    <w:rsid w:val="001257D2"/>
    <w:rsid w:val="00125890"/>
    <w:rsid w:val="001259E5"/>
    <w:rsid w:val="00125A22"/>
    <w:rsid w:val="00125B23"/>
    <w:rsid w:val="001260BE"/>
    <w:rsid w:val="00126539"/>
    <w:rsid w:val="00126BF7"/>
    <w:rsid w:val="001274F1"/>
    <w:rsid w:val="001306CC"/>
    <w:rsid w:val="0013091C"/>
    <w:rsid w:val="00130C8A"/>
    <w:rsid w:val="00130DAD"/>
    <w:rsid w:val="001312D1"/>
    <w:rsid w:val="0013156C"/>
    <w:rsid w:val="00131814"/>
    <w:rsid w:val="00131EA5"/>
    <w:rsid w:val="0013204A"/>
    <w:rsid w:val="00132625"/>
    <w:rsid w:val="001330E8"/>
    <w:rsid w:val="001340FA"/>
    <w:rsid w:val="00134DD0"/>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ED"/>
    <w:rsid w:val="00157372"/>
    <w:rsid w:val="0016006A"/>
    <w:rsid w:val="0016044E"/>
    <w:rsid w:val="00160C2D"/>
    <w:rsid w:val="00160CA0"/>
    <w:rsid w:val="00160D75"/>
    <w:rsid w:val="00160DF5"/>
    <w:rsid w:val="001620D6"/>
    <w:rsid w:val="00162F0E"/>
    <w:rsid w:val="001636D5"/>
    <w:rsid w:val="0016388F"/>
    <w:rsid w:val="00163EEC"/>
    <w:rsid w:val="00164373"/>
    <w:rsid w:val="00164D3E"/>
    <w:rsid w:val="00165014"/>
    <w:rsid w:val="00165A80"/>
    <w:rsid w:val="001662C2"/>
    <w:rsid w:val="00166623"/>
    <w:rsid w:val="00167925"/>
    <w:rsid w:val="001679FD"/>
    <w:rsid w:val="001700BA"/>
    <w:rsid w:val="00170ED1"/>
    <w:rsid w:val="0017100B"/>
    <w:rsid w:val="00171F68"/>
    <w:rsid w:val="00173077"/>
    <w:rsid w:val="00173F23"/>
    <w:rsid w:val="00173F29"/>
    <w:rsid w:val="00174AB0"/>
    <w:rsid w:val="00174C1D"/>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026"/>
    <w:rsid w:val="00187220"/>
    <w:rsid w:val="00187F9E"/>
    <w:rsid w:val="00190AAA"/>
    <w:rsid w:val="00190D1B"/>
    <w:rsid w:val="00191C70"/>
    <w:rsid w:val="00191F41"/>
    <w:rsid w:val="001920B8"/>
    <w:rsid w:val="0019227A"/>
    <w:rsid w:val="0019237E"/>
    <w:rsid w:val="001924EA"/>
    <w:rsid w:val="001927E9"/>
    <w:rsid w:val="00193B90"/>
    <w:rsid w:val="00194492"/>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7CF"/>
    <w:rsid w:val="001A38C1"/>
    <w:rsid w:val="001A3BFA"/>
    <w:rsid w:val="001A4CE3"/>
    <w:rsid w:val="001A523C"/>
    <w:rsid w:val="001A547A"/>
    <w:rsid w:val="001A5F7F"/>
    <w:rsid w:val="001A68F4"/>
    <w:rsid w:val="001A6CB0"/>
    <w:rsid w:val="001B155A"/>
    <w:rsid w:val="001B1D9D"/>
    <w:rsid w:val="001B1FB4"/>
    <w:rsid w:val="001B22A1"/>
    <w:rsid w:val="001B2FCB"/>
    <w:rsid w:val="001B2FDE"/>
    <w:rsid w:val="001B3996"/>
    <w:rsid w:val="001B3AC6"/>
    <w:rsid w:val="001B3B6B"/>
    <w:rsid w:val="001B3D7B"/>
    <w:rsid w:val="001B3DF0"/>
    <w:rsid w:val="001B415E"/>
    <w:rsid w:val="001B438B"/>
    <w:rsid w:val="001B47AE"/>
    <w:rsid w:val="001B511A"/>
    <w:rsid w:val="001B533F"/>
    <w:rsid w:val="001B57B0"/>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671"/>
    <w:rsid w:val="001F0720"/>
    <w:rsid w:val="001F0CA1"/>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A31"/>
    <w:rsid w:val="001F7A97"/>
    <w:rsid w:val="001F7DF8"/>
    <w:rsid w:val="00200340"/>
    <w:rsid w:val="0020083C"/>
    <w:rsid w:val="002010F1"/>
    <w:rsid w:val="0020116F"/>
    <w:rsid w:val="0020138F"/>
    <w:rsid w:val="002023A8"/>
    <w:rsid w:val="002023FE"/>
    <w:rsid w:val="00202B59"/>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48F"/>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D19"/>
    <w:rsid w:val="002530BE"/>
    <w:rsid w:val="00253491"/>
    <w:rsid w:val="00253820"/>
    <w:rsid w:val="00253960"/>
    <w:rsid w:val="00253E55"/>
    <w:rsid w:val="0025457A"/>
    <w:rsid w:val="0025663C"/>
    <w:rsid w:val="002570EB"/>
    <w:rsid w:val="00257195"/>
    <w:rsid w:val="00257737"/>
    <w:rsid w:val="002578D8"/>
    <w:rsid w:val="00260228"/>
    <w:rsid w:val="002613A5"/>
    <w:rsid w:val="0026267D"/>
    <w:rsid w:val="00264118"/>
    <w:rsid w:val="00264E2E"/>
    <w:rsid w:val="00265A82"/>
    <w:rsid w:val="00265B6A"/>
    <w:rsid w:val="00265FDD"/>
    <w:rsid w:val="00266233"/>
    <w:rsid w:val="00267881"/>
    <w:rsid w:val="0027013F"/>
    <w:rsid w:val="00271017"/>
    <w:rsid w:val="002723F2"/>
    <w:rsid w:val="002725BA"/>
    <w:rsid w:val="00273821"/>
    <w:rsid w:val="00273FC1"/>
    <w:rsid w:val="0027406D"/>
    <w:rsid w:val="00274097"/>
    <w:rsid w:val="00274A98"/>
    <w:rsid w:val="00274E67"/>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7AAE"/>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95F"/>
    <w:rsid w:val="00296BA4"/>
    <w:rsid w:val="00297BF3"/>
    <w:rsid w:val="002A08B5"/>
    <w:rsid w:val="002A0CBB"/>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5C2"/>
    <w:rsid w:val="002E3EF6"/>
    <w:rsid w:val="002E4216"/>
    <w:rsid w:val="002E4C5F"/>
    <w:rsid w:val="002E55C9"/>
    <w:rsid w:val="002E5A45"/>
    <w:rsid w:val="002E5E1A"/>
    <w:rsid w:val="002E61A8"/>
    <w:rsid w:val="002E693E"/>
    <w:rsid w:val="002E74AE"/>
    <w:rsid w:val="002E74B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D71"/>
    <w:rsid w:val="00341DE5"/>
    <w:rsid w:val="00342173"/>
    <w:rsid w:val="00342483"/>
    <w:rsid w:val="00342A3B"/>
    <w:rsid w:val="00342DBD"/>
    <w:rsid w:val="00342E26"/>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FF1"/>
    <w:rsid w:val="003643D7"/>
    <w:rsid w:val="00364571"/>
    <w:rsid w:val="003646C9"/>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985"/>
    <w:rsid w:val="00387A63"/>
    <w:rsid w:val="00387BF0"/>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383"/>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A1F"/>
    <w:rsid w:val="003B3117"/>
    <w:rsid w:val="003B3D22"/>
    <w:rsid w:val="003B47F8"/>
    <w:rsid w:val="003B572D"/>
    <w:rsid w:val="003B5800"/>
    <w:rsid w:val="003B593C"/>
    <w:rsid w:val="003B594B"/>
    <w:rsid w:val="003B6ADE"/>
    <w:rsid w:val="003B6CA4"/>
    <w:rsid w:val="003B7454"/>
    <w:rsid w:val="003B7593"/>
    <w:rsid w:val="003B78EE"/>
    <w:rsid w:val="003B7C7F"/>
    <w:rsid w:val="003C067C"/>
    <w:rsid w:val="003C0D85"/>
    <w:rsid w:val="003C1312"/>
    <w:rsid w:val="003C293E"/>
    <w:rsid w:val="003C3310"/>
    <w:rsid w:val="003C352B"/>
    <w:rsid w:val="003C4134"/>
    <w:rsid w:val="003C460C"/>
    <w:rsid w:val="003C4C53"/>
    <w:rsid w:val="003C5531"/>
    <w:rsid w:val="003C5549"/>
    <w:rsid w:val="003C591C"/>
    <w:rsid w:val="003C5C47"/>
    <w:rsid w:val="003C5D73"/>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58"/>
    <w:rsid w:val="0042008E"/>
    <w:rsid w:val="004201F7"/>
    <w:rsid w:val="004208B9"/>
    <w:rsid w:val="00421299"/>
    <w:rsid w:val="0042171F"/>
    <w:rsid w:val="00421DD3"/>
    <w:rsid w:val="00421EAB"/>
    <w:rsid w:val="00421EB6"/>
    <w:rsid w:val="00422599"/>
    <w:rsid w:val="004239F6"/>
    <w:rsid w:val="00423D84"/>
    <w:rsid w:val="004271CF"/>
    <w:rsid w:val="0042735E"/>
    <w:rsid w:val="00427629"/>
    <w:rsid w:val="00427B5C"/>
    <w:rsid w:val="004308E3"/>
    <w:rsid w:val="004320B7"/>
    <w:rsid w:val="00432C69"/>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4A9"/>
    <w:rsid w:val="00450630"/>
    <w:rsid w:val="00450C71"/>
    <w:rsid w:val="0045168B"/>
    <w:rsid w:val="0045202D"/>
    <w:rsid w:val="004526E7"/>
    <w:rsid w:val="004531EA"/>
    <w:rsid w:val="00453387"/>
    <w:rsid w:val="00453543"/>
    <w:rsid w:val="00453767"/>
    <w:rsid w:val="00453897"/>
    <w:rsid w:val="004542A2"/>
    <w:rsid w:val="00454611"/>
    <w:rsid w:val="00454B84"/>
    <w:rsid w:val="00454DCE"/>
    <w:rsid w:val="004555BE"/>
    <w:rsid w:val="00455C74"/>
    <w:rsid w:val="00455F90"/>
    <w:rsid w:val="004567A8"/>
    <w:rsid w:val="00456EF9"/>
    <w:rsid w:val="00456FB2"/>
    <w:rsid w:val="00457E35"/>
    <w:rsid w:val="0046072B"/>
    <w:rsid w:val="004607BA"/>
    <w:rsid w:val="004607FA"/>
    <w:rsid w:val="0046089E"/>
    <w:rsid w:val="00460BEA"/>
    <w:rsid w:val="00460DFE"/>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A48"/>
    <w:rsid w:val="00475EE5"/>
    <w:rsid w:val="00475EF1"/>
    <w:rsid w:val="00475FA8"/>
    <w:rsid w:val="004761B3"/>
    <w:rsid w:val="0047701D"/>
    <w:rsid w:val="0047739E"/>
    <w:rsid w:val="0047771E"/>
    <w:rsid w:val="004801CA"/>
    <w:rsid w:val="00481277"/>
    <w:rsid w:val="00481C6F"/>
    <w:rsid w:val="00481CD9"/>
    <w:rsid w:val="004822A4"/>
    <w:rsid w:val="00482316"/>
    <w:rsid w:val="004826CA"/>
    <w:rsid w:val="0048382F"/>
    <w:rsid w:val="00483D3E"/>
    <w:rsid w:val="00483ED7"/>
    <w:rsid w:val="0048411B"/>
    <w:rsid w:val="004846E6"/>
    <w:rsid w:val="004851F3"/>
    <w:rsid w:val="00486015"/>
    <w:rsid w:val="00486346"/>
    <w:rsid w:val="004865D5"/>
    <w:rsid w:val="00486D5B"/>
    <w:rsid w:val="0048727E"/>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CF4"/>
    <w:rsid w:val="004938DF"/>
    <w:rsid w:val="00493AE0"/>
    <w:rsid w:val="00493D19"/>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ACE"/>
    <w:rsid w:val="004E7EAF"/>
    <w:rsid w:val="004F0511"/>
    <w:rsid w:val="004F082C"/>
    <w:rsid w:val="004F0D89"/>
    <w:rsid w:val="004F0ED1"/>
    <w:rsid w:val="004F1711"/>
    <w:rsid w:val="004F1DE6"/>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2E"/>
    <w:rsid w:val="0052113E"/>
    <w:rsid w:val="005217E2"/>
    <w:rsid w:val="005221F2"/>
    <w:rsid w:val="005223F3"/>
    <w:rsid w:val="005228EE"/>
    <w:rsid w:val="00522A48"/>
    <w:rsid w:val="00522A9F"/>
    <w:rsid w:val="00522E39"/>
    <w:rsid w:val="00523239"/>
    <w:rsid w:val="005232BC"/>
    <w:rsid w:val="005232D3"/>
    <w:rsid w:val="00523857"/>
    <w:rsid w:val="00523B56"/>
    <w:rsid w:val="00523E98"/>
    <w:rsid w:val="00524256"/>
    <w:rsid w:val="005242AC"/>
    <w:rsid w:val="00525265"/>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C43"/>
    <w:rsid w:val="0054438E"/>
    <w:rsid w:val="005456E5"/>
    <w:rsid w:val="00546749"/>
    <w:rsid w:val="00546EF4"/>
    <w:rsid w:val="0054736C"/>
    <w:rsid w:val="0054785C"/>
    <w:rsid w:val="00547A30"/>
    <w:rsid w:val="00547B17"/>
    <w:rsid w:val="00547CCA"/>
    <w:rsid w:val="005501A1"/>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88"/>
    <w:rsid w:val="0056157E"/>
    <w:rsid w:val="0056191E"/>
    <w:rsid w:val="00561D94"/>
    <w:rsid w:val="005634D7"/>
    <w:rsid w:val="0056365D"/>
    <w:rsid w:val="005646BF"/>
    <w:rsid w:val="00564827"/>
    <w:rsid w:val="005650FA"/>
    <w:rsid w:val="00565172"/>
    <w:rsid w:val="005666AD"/>
    <w:rsid w:val="00566E95"/>
    <w:rsid w:val="005672B1"/>
    <w:rsid w:val="0056791E"/>
    <w:rsid w:val="00567EB3"/>
    <w:rsid w:val="005704A1"/>
    <w:rsid w:val="0057066F"/>
    <w:rsid w:val="00570D72"/>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77CF3"/>
    <w:rsid w:val="005804EB"/>
    <w:rsid w:val="0058102B"/>
    <w:rsid w:val="00581A8B"/>
    <w:rsid w:val="00581E8D"/>
    <w:rsid w:val="0058277C"/>
    <w:rsid w:val="005831DD"/>
    <w:rsid w:val="005837E0"/>
    <w:rsid w:val="00583D3F"/>
    <w:rsid w:val="0058472F"/>
    <w:rsid w:val="00584912"/>
    <w:rsid w:val="005865D8"/>
    <w:rsid w:val="005869B7"/>
    <w:rsid w:val="00586DD7"/>
    <w:rsid w:val="00586F21"/>
    <w:rsid w:val="00587044"/>
    <w:rsid w:val="00587E30"/>
    <w:rsid w:val="005904C9"/>
    <w:rsid w:val="00590639"/>
    <w:rsid w:val="00591710"/>
    <w:rsid w:val="00591B83"/>
    <w:rsid w:val="00591B91"/>
    <w:rsid w:val="00591E4C"/>
    <w:rsid w:val="0059200F"/>
    <w:rsid w:val="00592676"/>
    <w:rsid w:val="00592834"/>
    <w:rsid w:val="0059286D"/>
    <w:rsid w:val="005936AE"/>
    <w:rsid w:val="005936AF"/>
    <w:rsid w:val="005936CD"/>
    <w:rsid w:val="005936CF"/>
    <w:rsid w:val="00593B3E"/>
    <w:rsid w:val="00593D24"/>
    <w:rsid w:val="005944E5"/>
    <w:rsid w:val="0059566F"/>
    <w:rsid w:val="005958F6"/>
    <w:rsid w:val="0059606E"/>
    <w:rsid w:val="0059611C"/>
    <w:rsid w:val="00596876"/>
    <w:rsid w:val="0059724D"/>
    <w:rsid w:val="00597B06"/>
    <w:rsid w:val="005A0B63"/>
    <w:rsid w:val="005A10BB"/>
    <w:rsid w:val="005A15CD"/>
    <w:rsid w:val="005A1F68"/>
    <w:rsid w:val="005A2A0B"/>
    <w:rsid w:val="005A2C0F"/>
    <w:rsid w:val="005A33F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5D9"/>
    <w:rsid w:val="005B5098"/>
    <w:rsid w:val="005B56AC"/>
    <w:rsid w:val="005B57AD"/>
    <w:rsid w:val="005B62FF"/>
    <w:rsid w:val="005B64B3"/>
    <w:rsid w:val="005B662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61C6"/>
    <w:rsid w:val="005D6E53"/>
    <w:rsid w:val="005D70C8"/>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4215"/>
    <w:rsid w:val="005F48CD"/>
    <w:rsid w:val="005F51C5"/>
    <w:rsid w:val="005F5B63"/>
    <w:rsid w:val="005F6BDB"/>
    <w:rsid w:val="005F7476"/>
    <w:rsid w:val="005F7507"/>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113"/>
    <w:rsid w:val="006071ED"/>
    <w:rsid w:val="0060743C"/>
    <w:rsid w:val="00607478"/>
    <w:rsid w:val="0060757E"/>
    <w:rsid w:val="006079DE"/>
    <w:rsid w:val="00610758"/>
    <w:rsid w:val="0061083C"/>
    <w:rsid w:val="00610B82"/>
    <w:rsid w:val="00611198"/>
    <w:rsid w:val="0061138D"/>
    <w:rsid w:val="00611D7A"/>
    <w:rsid w:val="006131DB"/>
    <w:rsid w:val="00613ACA"/>
    <w:rsid w:val="00614329"/>
    <w:rsid w:val="00614333"/>
    <w:rsid w:val="00614F07"/>
    <w:rsid w:val="00615149"/>
    <w:rsid w:val="0061529E"/>
    <w:rsid w:val="006155D7"/>
    <w:rsid w:val="00615C80"/>
    <w:rsid w:val="00615EEE"/>
    <w:rsid w:val="00617E00"/>
    <w:rsid w:val="006207EB"/>
    <w:rsid w:val="006209D5"/>
    <w:rsid w:val="00620B0F"/>
    <w:rsid w:val="00620F55"/>
    <w:rsid w:val="00621B62"/>
    <w:rsid w:val="00621BA3"/>
    <w:rsid w:val="00621D26"/>
    <w:rsid w:val="00622936"/>
    <w:rsid w:val="00622ADC"/>
    <w:rsid w:val="00622FEC"/>
    <w:rsid w:val="00623CC1"/>
    <w:rsid w:val="00623FA7"/>
    <w:rsid w:val="006248EC"/>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9FA"/>
    <w:rsid w:val="00646268"/>
    <w:rsid w:val="00646458"/>
    <w:rsid w:val="00646AF2"/>
    <w:rsid w:val="006477EC"/>
    <w:rsid w:val="00647D1C"/>
    <w:rsid w:val="00647E1E"/>
    <w:rsid w:val="00650B45"/>
    <w:rsid w:val="0065201C"/>
    <w:rsid w:val="00652E41"/>
    <w:rsid w:val="00652EF1"/>
    <w:rsid w:val="006539E3"/>
    <w:rsid w:val="00653D47"/>
    <w:rsid w:val="0065407D"/>
    <w:rsid w:val="00654A1C"/>
    <w:rsid w:val="00654BB6"/>
    <w:rsid w:val="00654CA0"/>
    <w:rsid w:val="00655AF8"/>
    <w:rsid w:val="00656298"/>
    <w:rsid w:val="0065672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45"/>
    <w:rsid w:val="00667C15"/>
    <w:rsid w:val="006705F0"/>
    <w:rsid w:val="00670A3D"/>
    <w:rsid w:val="00670B5A"/>
    <w:rsid w:val="00670B7C"/>
    <w:rsid w:val="00670E91"/>
    <w:rsid w:val="00671283"/>
    <w:rsid w:val="00671CEE"/>
    <w:rsid w:val="00671E19"/>
    <w:rsid w:val="006721BB"/>
    <w:rsid w:val="006722E7"/>
    <w:rsid w:val="006726F6"/>
    <w:rsid w:val="00673B4E"/>
    <w:rsid w:val="00673F38"/>
    <w:rsid w:val="0067455B"/>
    <w:rsid w:val="00674A87"/>
    <w:rsid w:val="006750A1"/>
    <w:rsid w:val="006751FC"/>
    <w:rsid w:val="0067553B"/>
    <w:rsid w:val="006765FF"/>
    <w:rsid w:val="00677577"/>
    <w:rsid w:val="0067762E"/>
    <w:rsid w:val="006777D3"/>
    <w:rsid w:val="00681163"/>
    <w:rsid w:val="00681360"/>
    <w:rsid w:val="0068138D"/>
    <w:rsid w:val="00681497"/>
    <w:rsid w:val="006821DB"/>
    <w:rsid w:val="00683590"/>
    <w:rsid w:val="006838DC"/>
    <w:rsid w:val="00683A98"/>
    <w:rsid w:val="00683E92"/>
    <w:rsid w:val="0068422A"/>
    <w:rsid w:val="00684B0E"/>
    <w:rsid w:val="006853A9"/>
    <w:rsid w:val="00685676"/>
    <w:rsid w:val="00685CB5"/>
    <w:rsid w:val="00686A5C"/>
    <w:rsid w:val="0068764D"/>
    <w:rsid w:val="006876AA"/>
    <w:rsid w:val="006905A7"/>
    <w:rsid w:val="006906C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C19"/>
    <w:rsid w:val="00697E45"/>
    <w:rsid w:val="006A020B"/>
    <w:rsid w:val="006A1026"/>
    <w:rsid w:val="006A1B5A"/>
    <w:rsid w:val="006A1BE1"/>
    <w:rsid w:val="006A1E2B"/>
    <w:rsid w:val="006A1FAA"/>
    <w:rsid w:val="006A2E85"/>
    <w:rsid w:val="006A333F"/>
    <w:rsid w:val="006A3D83"/>
    <w:rsid w:val="006A443D"/>
    <w:rsid w:val="006A4BC4"/>
    <w:rsid w:val="006A56C0"/>
    <w:rsid w:val="006A57DC"/>
    <w:rsid w:val="006A5BA4"/>
    <w:rsid w:val="006A664F"/>
    <w:rsid w:val="006A6838"/>
    <w:rsid w:val="006A6996"/>
    <w:rsid w:val="006A6C31"/>
    <w:rsid w:val="006A7B53"/>
    <w:rsid w:val="006B007A"/>
    <w:rsid w:val="006B0122"/>
    <w:rsid w:val="006B178C"/>
    <w:rsid w:val="006B1CA7"/>
    <w:rsid w:val="006B2F6F"/>
    <w:rsid w:val="006B3FFC"/>
    <w:rsid w:val="006B411F"/>
    <w:rsid w:val="006B42BE"/>
    <w:rsid w:val="006B4471"/>
    <w:rsid w:val="006B4EF4"/>
    <w:rsid w:val="006B5246"/>
    <w:rsid w:val="006B5423"/>
    <w:rsid w:val="006B6D17"/>
    <w:rsid w:val="006B7797"/>
    <w:rsid w:val="006C0047"/>
    <w:rsid w:val="006C0703"/>
    <w:rsid w:val="006C09F2"/>
    <w:rsid w:val="006C0EE6"/>
    <w:rsid w:val="006C2917"/>
    <w:rsid w:val="006C366D"/>
    <w:rsid w:val="006C3E60"/>
    <w:rsid w:val="006C4183"/>
    <w:rsid w:val="006C73D1"/>
    <w:rsid w:val="006C76A0"/>
    <w:rsid w:val="006C784E"/>
    <w:rsid w:val="006C7ED3"/>
    <w:rsid w:val="006D0082"/>
    <w:rsid w:val="006D059C"/>
    <w:rsid w:val="006D0D08"/>
    <w:rsid w:val="006D17B2"/>
    <w:rsid w:val="006D1E5C"/>
    <w:rsid w:val="006D286C"/>
    <w:rsid w:val="006D3886"/>
    <w:rsid w:val="006D39AD"/>
    <w:rsid w:val="006D39BC"/>
    <w:rsid w:val="006D3E37"/>
    <w:rsid w:val="006D411B"/>
    <w:rsid w:val="006D414E"/>
    <w:rsid w:val="006D4304"/>
    <w:rsid w:val="006D4A94"/>
    <w:rsid w:val="006D5893"/>
    <w:rsid w:val="006D610E"/>
    <w:rsid w:val="006D6442"/>
    <w:rsid w:val="006D6B98"/>
    <w:rsid w:val="006D6BA1"/>
    <w:rsid w:val="006D6FC7"/>
    <w:rsid w:val="006D6FE9"/>
    <w:rsid w:val="006E0795"/>
    <w:rsid w:val="006E0B67"/>
    <w:rsid w:val="006E0CB0"/>
    <w:rsid w:val="006E0DB9"/>
    <w:rsid w:val="006E170E"/>
    <w:rsid w:val="006E1B22"/>
    <w:rsid w:val="006E208E"/>
    <w:rsid w:val="006E21E4"/>
    <w:rsid w:val="006E245A"/>
    <w:rsid w:val="006E35DE"/>
    <w:rsid w:val="006E3A1C"/>
    <w:rsid w:val="006E46B3"/>
    <w:rsid w:val="006E59BA"/>
    <w:rsid w:val="006E5E62"/>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EE5"/>
    <w:rsid w:val="00702276"/>
    <w:rsid w:val="00702820"/>
    <w:rsid w:val="0070283A"/>
    <w:rsid w:val="00703478"/>
    <w:rsid w:val="00703CB7"/>
    <w:rsid w:val="00703F1B"/>
    <w:rsid w:val="007049EA"/>
    <w:rsid w:val="00704B9D"/>
    <w:rsid w:val="00704E16"/>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7F"/>
    <w:rsid w:val="0074407F"/>
    <w:rsid w:val="007440E0"/>
    <w:rsid w:val="00744430"/>
    <w:rsid w:val="00744523"/>
    <w:rsid w:val="007457B5"/>
    <w:rsid w:val="007464A1"/>
    <w:rsid w:val="00746768"/>
    <w:rsid w:val="007468E1"/>
    <w:rsid w:val="00746942"/>
    <w:rsid w:val="00746C17"/>
    <w:rsid w:val="00746DAC"/>
    <w:rsid w:val="00746F31"/>
    <w:rsid w:val="007478B8"/>
    <w:rsid w:val="00750274"/>
    <w:rsid w:val="007503B9"/>
    <w:rsid w:val="007506E8"/>
    <w:rsid w:val="007508A1"/>
    <w:rsid w:val="00750FCE"/>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EE9"/>
    <w:rsid w:val="00773E86"/>
    <w:rsid w:val="00774029"/>
    <w:rsid w:val="0077436A"/>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7AF"/>
    <w:rsid w:val="00795E88"/>
    <w:rsid w:val="00796155"/>
    <w:rsid w:val="00796522"/>
    <w:rsid w:val="00796B2F"/>
    <w:rsid w:val="00796B9C"/>
    <w:rsid w:val="00796F90"/>
    <w:rsid w:val="00796FAA"/>
    <w:rsid w:val="00797793"/>
    <w:rsid w:val="00797D98"/>
    <w:rsid w:val="007A0F27"/>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16AC"/>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B01"/>
    <w:rsid w:val="007F614C"/>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61BC"/>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A79"/>
    <w:rsid w:val="00827BE8"/>
    <w:rsid w:val="00827EA6"/>
    <w:rsid w:val="0083056C"/>
    <w:rsid w:val="008309BA"/>
    <w:rsid w:val="008316E1"/>
    <w:rsid w:val="00831AFF"/>
    <w:rsid w:val="00831EA4"/>
    <w:rsid w:val="00832160"/>
    <w:rsid w:val="008323B1"/>
    <w:rsid w:val="0083245A"/>
    <w:rsid w:val="00832720"/>
    <w:rsid w:val="00832B29"/>
    <w:rsid w:val="00832EE8"/>
    <w:rsid w:val="00833076"/>
    <w:rsid w:val="00833431"/>
    <w:rsid w:val="008341DD"/>
    <w:rsid w:val="00834374"/>
    <w:rsid w:val="00834F3E"/>
    <w:rsid w:val="00835204"/>
    <w:rsid w:val="008354BF"/>
    <w:rsid w:val="0083568C"/>
    <w:rsid w:val="0083606D"/>
    <w:rsid w:val="008360F9"/>
    <w:rsid w:val="00836974"/>
    <w:rsid w:val="00837EEB"/>
    <w:rsid w:val="00840982"/>
    <w:rsid w:val="0084138A"/>
    <w:rsid w:val="00841AEF"/>
    <w:rsid w:val="00841AF6"/>
    <w:rsid w:val="008421D3"/>
    <w:rsid w:val="00842F5B"/>
    <w:rsid w:val="0084326C"/>
    <w:rsid w:val="0084363B"/>
    <w:rsid w:val="0084374C"/>
    <w:rsid w:val="00843B67"/>
    <w:rsid w:val="0084422A"/>
    <w:rsid w:val="00844D67"/>
    <w:rsid w:val="00844DD1"/>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3CDF"/>
    <w:rsid w:val="00854C3F"/>
    <w:rsid w:val="00854CB7"/>
    <w:rsid w:val="00855A68"/>
    <w:rsid w:val="00855B68"/>
    <w:rsid w:val="00855D10"/>
    <w:rsid w:val="0085631C"/>
    <w:rsid w:val="0085641C"/>
    <w:rsid w:val="00856C2F"/>
    <w:rsid w:val="00857943"/>
    <w:rsid w:val="0085796C"/>
    <w:rsid w:val="00857E39"/>
    <w:rsid w:val="0086155A"/>
    <w:rsid w:val="00861754"/>
    <w:rsid w:val="00861ADB"/>
    <w:rsid w:val="00861B1A"/>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75F26"/>
    <w:rsid w:val="00877C50"/>
    <w:rsid w:val="008802FF"/>
    <w:rsid w:val="008807C6"/>
    <w:rsid w:val="008809A6"/>
    <w:rsid w:val="0088193D"/>
    <w:rsid w:val="00881BC8"/>
    <w:rsid w:val="00882EC4"/>
    <w:rsid w:val="008838A3"/>
    <w:rsid w:val="008838BD"/>
    <w:rsid w:val="00883DE9"/>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46B7"/>
    <w:rsid w:val="00895D42"/>
    <w:rsid w:val="0089617D"/>
    <w:rsid w:val="0089635D"/>
    <w:rsid w:val="00896C0F"/>
    <w:rsid w:val="00896D29"/>
    <w:rsid w:val="00896EE1"/>
    <w:rsid w:val="00897872"/>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E47"/>
    <w:rsid w:val="008C53F3"/>
    <w:rsid w:val="008C67B7"/>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7"/>
    <w:rsid w:val="00910004"/>
    <w:rsid w:val="00910113"/>
    <w:rsid w:val="00910153"/>
    <w:rsid w:val="00910258"/>
    <w:rsid w:val="00910D3D"/>
    <w:rsid w:val="00910F2E"/>
    <w:rsid w:val="009118A8"/>
    <w:rsid w:val="00912504"/>
    <w:rsid w:val="00913A22"/>
    <w:rsid w:val="00913DD6"/>
    <w:rsid w:val="0091446E"/>
    <w:rsid w:val="009157F4"/>
    <w:rsid w:val="00916088"/>
    <w:rsid w:val="0091640D"/>
    <w:rsid w:val="00916460"/>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911"/>
    <w:rsid w:val="00955C83"/>
    <w:rsid w:val="00955EC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8B1"/>
    <w:rsid w:val="00976A53"/>
    <w:rsid w:val="00977384"/>
    <w:rsid w:val="0097763A"/>
    <w:rsid w:val="00980067"/>
    <w:rsid w:val="00981B7A"/>
    <w:rsid w:val="00982B90"/>
    <w:rsid w:val="00982D50"/>
    <w:rsid w:val="00983315"/>
    <w:rsid w:val="00983383"/>
    <w:rsid w:val="00983665"/>
    <w:rsid w:val="00983D4D"/>
    <w:rsid w:val="00983EA2"/>
    <w:rsid w:val="00984CAF"/>
    <w:rsid w:val="009856DF"/>
    <w:rsid w:val="00985B15"/>
    <w:rsid w:val="00986029"/>
    <w:rsid w:val="009863D3"/>
    <w:rsid w:val="0098731D"/>
    <w:rsid w:val="009876D3"/>
    <w:rsid w:val="00987817"/>
    <w:rsid w:val="00987F4F"/>
    <w:rsid w:val="00990A84"/>
    <w:rsid w:val="00990E9A"/>
    <w:rsid w:val="00991380"/>
    <w:rsid w:val="0099173E"/>
    <w:rsid w:val="00992526"/>
    <w:rsid w:val="00992F7D"/>
    <w:rsid w:val="009930E6"/>
    <w:rsid w:val="009935B7"/>
    <w:rsid w:val="009935C8"/>
    <w:rsid w:val="00993865"/>
    <w:rsid w:val="00994546"/>
    <w:rsid w:val="0099570D"/>
    <w:rsid w:val="00995A9C"/>
    <w:rsid w:val="00995ED4"/>
    <w:rsid w:val="00996B78"/>
    <w:rsid w:val="00996BE4"/>
    <w:rsid w:val="00996EE4"/>
    <w:rsid w:val="0099704E"/>
    <w:rsid w:val="009970A1"/>
    <w:rsid w:val="0099723D"/>
    <w:rsid w:val="00997584"/>
    <w:rsid w:val="00997E32"/>
    <w:rsid w:val="00997F4A"/>
    <w:rsid w:val="009A0104"/>
    <w:rsid w:val="009A0869"/>
    <w:rsid w:val="009A0908"/>
    <w:rsid w:val="009A1557"/>
    <w:rsid w:val="009A184B"/>
    <w:rsid w:val="009A1CFA"/>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57D"/>
    <w:rsid w:val="009B0707"/>
    <w:rsid w:val="009B1760"/>
    <w:rsid w:val="009B239E"/>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2758"/>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EAD"/>
    <w:rsid w:val="009E5207"/>
    <w:rsid w:val="009E65BB"/>
    <w:rsid w:val="009E67DF"/>
    <w:rsid w:val="009E6BC6"/>
    <w:rsid w:val="009E6DC2"/>
    <w:rsid w:val="009E7377"/>
    <w:rsid w:val="009E79AF"/>
    <w:rsid w:val="009E7C33"/>
    <w:rsid w:val="009E7C85"/>
    <w:rsid w:val="009F0450"/>
    <w:rsid w:val="009F0ADF"/>
    <w:rsid w:val="009F0BBB"/>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FC"/>
    <w:rsid w:val="00A06F5A"/>
    <w:rsid w:val="00A07ACA"/>
    <w:rsid w:val="00A10593"/>
    <w:rsid w:val="00A10749"/>
    <w:rsid w:val="00A11281"/>
    <w:rsid w:val="00A11DA6"/>
    <w:rsid w:val="00A12103"/>
    <w:rsid w:val="00A13335"/>
    <w:rsid w:val="00A133B9"/>
    <w:rsid w:val="00A142CE"/>
    <w:rsid w:val="00A149A1"/>
    <w:rsid w:val="00A152B2"/>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3D68"/>
    <w:rsid w:val="00A3472A"/>
    <w:rsid w:val="00A34915"/>
    <w:rsid w:val="00A352C9"/>
    <w:rsid w:val="00A35625"/>
    <w:rsid w:val="00A3590B"/>
    <w:rsid w:val="00A36038"/>
    <w:rsid w:val="00A36CED"/>
    <w:rsid w:val="00A36EF0"/>
    <w:rsid w:val="00A376FA"/>
    <w:rsid w:val="00A402CF"/>
    <w:rsid w:val="00A40CE9"/>
    <w:rsid w:val="00A40F16"/>
    <w:rsid w:val="00A40FC0"/>
    <w:rsid w:val="00A413AC"/>
    <w:rsid w:val="00A419F5"/>
    <w:rsid w:val="00A41A73"/>
    <w:rsid w:val="00A4377A"/>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948"/>
    <w:rsid w:val="00A53FAA"/>
    <w:rsid w:val="00A541FB"/>
    <w:rsid w:val="00A546D9"/>
    <w:rsid w:val="00A55128"/>
    <w:rsid w:val="00A55835"/>
    <w:rsid w:val="00A55FFC"/>
    <w:rsid w:val="00A570EF"/>
    <w:rsid w:val="00A57766"/>
    <w:rsid w:val="00A5794B"/>
    <w:rsid w:val="00A57AFA"/>
    <w:rsid w:val="00A61D78"/>
    <w:rsid w:val="00A62B37"/>
    <w:rsid w:val="00A632B7"/>
    <w:rsid w:val="00A632EB"/>
    <w:rsid w:val="00A638C7"/>
    <w:rsid w:val="00A63C72"/>
    <w:rsid w:val="00A64025"/>
    <w:rsid w:val="00A640F0"/>
    <w:rsid w:val="00A64F6B"/>
    <w:rsid w:val="00A65D00"/>
    <w:rsid w:val="00A6623D"/>
    <w:rsid w:val="00A66628"/>
    <w:rsid w:val="00A66869"/>
    <w:rsid w:val="00A671CE"/>
    <w:rsid w:val="00A67649"/>
    <w:rsid w:val="00A677DD"/>
    <w:rsid w:val="00A70DFD"/>
    <w:rsid w:val="00A71090"/>
    <w:rsid w:val="00A71F81"/>
    <w:rsid w:val="00A71FE2"/>
    <w:rsid w:val="00A7250A"/>
    <w:rsid w:val="00A725DB"/>
    <w:rsid w:val="00A72DE1"/>
    <w:rsid w:val="00A730E8"/>
    <w:rsid w:val="00A73BFE"/>
    <w:rsid w:val="00A740DE"/>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3EE"/>
    <w:rsid w:val="00A86C1F"/>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DFA"/>
    <w:rsid w:val="00AB057B"/>
    <w:rsid w:val="00AB0E60"/>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AC"/>
    <w:rsid w:val="00AC32E3"/>
    <w:rsid w:val="00AC4067"/>
    <w:rsid w:val="00AC6137"/>
    <w:rsid w:val="00AC6156"/>
    <w:rsid w:val="00AC6556"/>
    <w:rsid w:val="00AC6749"/>
    <w:rsid w:val="00AC704C"/>
    <w:rsid w:val="00AC7376"/>
    <w:rsid w:val="00AD0483"/>
    <w:rsid w:val="00AD0624"/>
    <w:rsid w:val="00AD09B0"/>
    <w:rsid w:val="00AD0B46"/>
    <w:rsid w:val="00AD0FAF"/>
    <w:rsid w:val="00AD117F"/>
    <w:rsid w:val="00AD118C"/>
    <w:rsid w:val="00AD1651"/>
    <w:rsid w:val="00AD1841"/>
    <w:rsid w:val="00AD299B"/>
    <w:rsid w:val="00AD2B23"/>
    <w:rsid w:val="00AD34E1"/>
    <w:rsid w:val="00AD393D"/>
    <w:rsid w:val="00AD3B6A"/>
    <w:rsid w:val="00AD3CE5"/>
    <w:rsid w:val="00AD3DE6"/>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39EC"/>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3099"/>
    <w:rsid w:val="00B131CC"/>
    <w:rsid w:val="00B13226"/>
    <w:rsid w:val="00B134CB"/>
    <w:rsid w:val="00B13CBD"/>
    <w:rsid w:val="00B140DB"/>
    <w:rsid w:val="00B14282"/>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512F"/>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2FE3"/>
    <w:rsid w:val="00B330A5"/>
    <w:rsid w:val="00B3360C"/>
    <w:rsid w:val="00B3402E"/>
    <w:rsid w:val="00B3431F"/>
    <w:rsid w:val="00B347E8"/>
    <w:rsid w:val="00B348F7"/>
    <w:rsid w:val="00B34A43"/>
    <w:rsid w:val="00B34DC6"/>
    <w:rsid w:val="00B34FB1"/>
    <w:rsid w:val="00B35423"/>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A16"/>
    <w:rsid w:val="00B46510"/>
    <w:rsid w:val="00B46AC0"/>
    <w:rsid w:val="00B46B78"/>
    <w:rsid w:val="00B46EA5"/>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92"/>
    <w:rsid w:val="00B54CA4"/>
    <w:rsid w:val="00B55129"/>
    <w:rsid w:val="00B557B2"/>
    <w:rsid w:val="00B55E48"/>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387"/>
    <w:rsid w:val="00B718B2"/>
    <w:rsid w:val="00B719E3"/>
    <w:rsid w:val="00B71ED2"/>
    <w:rsid w:val="00B71F0A"/>
    <w:rsid w:val="00B72130"/>
    <w:rsid w:val="00B7221F"/>
    <w:rsid w:val="00B73098"/>
    <w:rsid w:val="00B7529A"/>
    <w:rsid w:val="00B755BB"/>
    <w:rsid w:val="00B75A4C"/>
    <w:rsid w:val="00B76495"/>
    <w:rsid w:val="00B76A40"/>
    <w:rsid w:val="00B76B6E"/>
    <w:rsid w:val="00B76CF4"/>
    <w:rsid w:val="00B77537"/>
    <w:rsid w:val="00B77708"/>
    <w:rsid w:val="00B77893"/>
    <w:rsid w:val="00B77E8C"/>
    <w:rsid w:val="00B77F3E"/>
    <w:rsid w:val="00B80586"/>
    <w:rsid w:val="00B8063A"/>
    <w:rsid w:val="00B806B6"/>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0A8"/>
    <w:rsid w:val="00BA6743"/>
    <w:rsid w:val="00BA6D64"/>
    <w:rsid w:val="00BB11E8"/>
    <w:rsid w:val="00BB1208"/>
    <w:rsid w:val="00BB26DA"/>
    <w:rsid w:val="00BB3120"/>
    <w:rsid w:val="00BB399B"/>
    <w:rsid w:val="00BB3B08"/>
    <w:rsid w:val="00BB3B89"/>
    <w:rsid w:val="00BB4CBA"/>
    <w:rsid w:val="00BB5103"/>
    <w:rsid w:val="00BB5613"/>
    <w:rsid w:val="00BB5678"/>
    <w:rsid w:val="00BB5A27"/>
    <w:rsid w:val="00BB5C58"/>
    <w:rsid w:val="00BB6430"/>
    <w:rsid w:val="00BB6A53"/>
    <w:rsid w:val="00BB6B31"/>
    <w:rsid w:val="00BB759A"/>
    <w:rsid w:val="00BB7B70"/>
    <w:rsid w:val="00BC05D3"/>
    <w:rsid w:val="00BC091D"/>
    <w:rsid w:val="00BC15A4"/>
    <w:rsid w:val="00BC1FE8"/>
    <w:rsid w:val="00BC328F"/>
    <w:rsid w:val="00BC33D2"/>
    <w:rsid w:val="00BC35B5"/>
    <w:rsid w:val="00BC35E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C4E"/>
    <w:rsid w:val="00BC7105"/>
    <w:rsid w:val="00BC7455"/>
    <w:rsid w:val="00BC7C11"/>
    <w:rsid w:val="00BD0C4D"/>
    <w:rsid w:val="00BD0E0B"/>
    <w:rsid w:val="00BD0E19"/>
    <w:rsid w:val="00BD10BE"/>
    <w:rsid w:val="00BD11C2"/>
    <w:rsid w:val="00BD1831"/>
    <w:rsid w:val="00BD1AC4"/>
    <w:rsid w:val="00BD2560"/>
    <w:rsid w:val="00BD279D"/>
    <w:rsid w:val="00BD2EC1"/>
    <w:rsid w:val="00BD36FB"/>
    <w:rsid w:val="00BD4C0C"/>
    <w:rsid w:val="00BD5AE8"/>
    <w:rsid w:val="00BD5E3C"/>
    <w:rsid w:val="00BD64F8"/>
    <w:rsid w:val="00BD6F1C"/>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6126"/>
    <w:rsid w:val="00C06730"/>
    <w:rsid w:val="00C06950"/>
    <w:rsid w:val="00C06C41"/>
    <w:rsid w:val="00C076A3"/>
    <w:rsid w:val="00C07D75"/>
    <w:rsid w:val="00C10105"/>
    <w:rsid w:val="00C10701"/>
    <w:rsid w:val="00C10851"/>
    <w:rsid w:val="00C10870"/>
    <w:rsid w:val="00C11121"/>
    <w:rsid w:val="00C11712"/>
    <w:rsid w:val="00C118E0"/>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73"/>
    <w:rsid w:val="00C2412B"/>
    <w:rsid w:val="00C2448E"/>
    <w:rsid w:val="00C24A2C"/>
    <w:rsid w:val="00C24B6E"/>
    <w:rsid w:val="00C24DE6"/>
    <w:rsid w:val="00C24E1D"/>
    <w:rsid w:val="00C25221"/>
    <w:rsid w:val="00C252EC"/>
    <w:rsid w:val="00C260A1"/>
    <w:rsid w:val="00C30641"/>
    <w:rsid w:val="00C308E5"/>
    <w:rsid w:val="00C30A03"/>
    <w:rsid w:val="00C312A3"/>
    <w:rsid w:val="00C317E0"/>
    <w:rsid w:val="00C322F9"/>
    <w:rsid w:val="00C33600"/>
    <w:rsid w:val="00C33F02"/>
    <w:rsid w:val="00C344DF"/>
    <w:rsid w:val="00C357EB"/>
    <w:rsid w:val="00C35AA7"/>
    <w:rsid w:val="00C35BF3"/>
    <w:rsid w:val="00C36305"/>
    <w:rsid w:val="00C367B1"/>
    <w:rsid w:val="00C36C41"/>
    <w:rsid w:val="00C36EE2"/>
    <w:rsid w:val="00C3723C"/>
    <w:rsid w:val="00C37A62"/>
    <w:rsid w:val="00C37F4F"/>
    <w:rsid w:val="00C401AA"/>
    <w:rsid w:val="00C402BB"/>
    <w:rsid w:val="00C40EF3"/>
    <w:rsid w:val="00C421C1"/>
    <w:rsid w:val="00C42AEA"/>
    <w:rsid w:val="00C42D5A"/>
    <w:rsid w:val="00C42D6F"/>
    <w:rsid w:val="00C43148"/>
    <w:rsid w:val="00C43F7E"/>
    <w:rsid w:val="00C4539D"/>
    <w:rsid w:val="00C45879"/>
    <w:rsid w:val="00C458AC"/>
    <w:rsid w:val="00C4599A"/>
    <w:rsid w:val="00C460F5"/>
    <w:rsid w:val="00C46AD5"/>
    <w:rsid w:val="00C4727C"/>
    <w:rsid w:val="00C474D1"/>
    <w:rsid w:val="00C475E6"/>
    <w:rsid w:val="00C47CA2"/>
    <w:rsid w:val="00C47F2E"/>
    <w:rsid w:val="00C509DF"/>
    <w:rsid w:val="00C50F46"/>
    <w:rsid w:val="00C5113A"/>
    <w:rsid w:val="00C5160F"/>
    <w:rsid w:val="00C52735"/>
    <w:rsid w:val="00C52CA4"/>
    <w:rsid w:val="00C54370"/>
    <w:rsid w:val="00C5442E"/>
    <w:rsid w:val="00C54BC6"/>
    <w:rsid w:val="00C54BEB"/>
    <w:rsid w:val="00C5571D"/>
    <w:rsid w:val="00C55D04"/>
    <w:rsid w:val="00C560AF"/>
    <w:rsid w:val="00C56631"/>
    <w:rsid w:val="00C56C56"/>
    <w:rsid w:val="00C604D9"/>
    <w:rsid w:val="00C609E5"/>
    <w:rsid w:val="00C613E6"/>
    <w:rsid w:val="00C61C41"/>
    <w:rsid w:val="00C6290F"/>
    <w:rsid w:val="00C62B40"/>
    <w:rsid w:val="00C62EB0"/>
    <w:rsid w:val="00C63393"/>
    <w:rsid w:val="00C63735"/>
    <w:rsid w:val="00C63C1A"/>
    <w:rsid w:val="00C63F57"/>
    <w:rsid w:val="00C64816"/>
    <w:rsid w:val="00C65EBF"/>
    <w:rsid w:val="00C665A9"/>
    <w:rsid w:val="00C66B7A"/>
    <w:rsid w:val="00C67253"/>
    <w:rsid w:val="00C673DC"/>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DE2"/>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2006"/>
    <w:rsid w:val="00CC38AA"/>
    <w:rsid w:val="00CC475F"/>
    <w:rsid w:val="00CC4C09"/>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32E6"/>
    <w:rsid w:val="00CF341A"/>
    <w:rsid w:val="00CF3620"/>
    <w:rsid w:val="00CF3AFD"/>
    <w:rsid w:val="00CF3B20"/>
    <w:rsid w:val="00CF3C56"/>
    <w:rsid w:val="00CF3ED0"/>
    <w:rsid w:val="00CF493E"/>
    <w:rsid w:val="00CF5168"/>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2093"/>
    <w:rsid w:val="00D2291B"/>
    <w:rsid w:val="00D22E9F"/>
    <w:rsid w:val="00D23343"/>
    <w:rsid w:val="00D233A3"/>
    <w:rsid w:val="00D2389D"/>
    <w:rsid w:val="00D23DC7"/>
    <w:rsid w:val="00D23E75"/>
    <w:rsid w:val="00D23FBA"/>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77E1"/>
    <w:rsid w:val="00D403E9"/>
    <w:rsid w:val="00D40C3D"/>
    <w:rsid w:val="00D412DB"/>
    <w:rsid w:val="00D412F2"/>
    <w:rsid w:val="00D413F6"/>
    <w:rsid w:val="00D41622"/>
    <w:rsid w:val="00D43BB8"/>
    <w:rsid w:val="00D44952"/>
    <w:rsid w:val="00D45167"/>
    <w:rsid w:val="00D45DBB"/>
    <w:rsid w:val="00D46453"/>
    <w:rsid w:val="00D46F83"/>
    <w:rsid w:val="00D473CB"/>
    <w:rsid w:val="00D475FC"/>
    <w:rsid w:val="00D47B5E"/>
    <w:rsid w:val="00D500F1"/>
    <w:rsid w:val="00D500FB"/>
    <w:rsid w:val="00D5018F"/>
    <w:rsid w:val="00D504D2"/>
    <w:rsid w:val="00D507C5"/>
    <w:rsid w:val="00D513FE"/>
    <w:rsid w:val="00D5160E"/>
    <w:rsid w:val="00D5171B"/>
    <w:rsid w:val="00D51DA3"/>
    <w:rsid w:val="00D5234E"/>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B6B"/>
    <w:rsid w:val="00D759F4"/>
    <w:rsid w:val="00D75E41"/>
    <w:rsid w:val="00D760A8"/>
    <w:rsid w:val="00D764C4"/>
    <w:rsid w:val="00D76CB8"/>
    <w:rsid w:val="00D77161"/>
    <w:rsid w:val="00D77732"/>
    <w:rsid w:val="00D77A26"/>
    <w:rsid w:val="00D77D0E"/>
    <w:rsid w:val="00D80C65"/>
    <w:rsid w:val="00D80DC8"/>
    <w:rsid w:val="00D812CF"/>
    <w:rsid w:val="00D81CEE"/>
    <w:rsid w:val="00D8245F"/>
    <w:rsid w:val="00D82C78"/>
    <w:rsid w:val="00D835A0"/>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241C"/>
    <w:rsid w:val="00DC27AF"/>
    <w:rsid w:val="00DC2B57"/>
    <w:rsid w:val="00DC32FA"/>
    <w:rsid w:val="00DC398C"/>
    <w:rsid w:val="00DC4C5F"/>
    <w:rsid w:val="00DC4DF3"/>
    <w:rsid w:val="00DC4E3F"/>
    <w:rsid w:val="00DC57BD"/>
    <w:rsid w:val="00DC5B16"/>
    <w:rsid w:val="00DC67AC"/>
    <w:rsid w:val="00DC6D5F"/>
    <w:rsid w:val="00DC7503"/>
    <w:rsid w:val="00DC7519"/>
    <w:rsid w:val="00DC7593"/>
    <w:rsid w:val="00DC76C4"/>
    <w:rsid w:val="00DC7B6E"/>
    <w:rsid w:val="00DC7BF9"/>
    <w:rsid w:val="00DD05AB"/>
    <w:rsid w:val="00DD0B00"/>
    <w:rsid w:val="00DD0F6B"/>
    <w:rsid w:val="00DD1C04"/>
    <w:rsid w:val="00DD29C6"/>
    <w:rsid w:val="00DD350D"/>
    <w:rsid w:val="00DD398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EAA"/>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A1A"/>
    <w:rsid w:val="00DF2B2A"/>
    <w:rsid w:val="00DF2C23"/>
    <w:rsid w:val="00DF3536"/>
    <w:rsid w:val="00DF36FB"/>
    <w:rsid w:val="00DF4239"/>
    <w:rsid w:val="00DF46A7"/>
    <w:rsid w:val="00DF4C32"/>
    <w:rsid w:val="00DF5565"/>
    <w:rsid w:val="00DF55A4"/>
    <w:rsid w:val="00DF5898"/>
    <w:rsid w:val="00DF58E8"/>
    <w:rsid w:val="00DF5A1B"/>
    <w:rsid w:val="00DF5E64"/>
    <w:rsid w:val="00DF6BCF"/>
    <w:rsid w:val="00DF7437"/>
    <w:rsid w:val="00DF7D77"/>
    <w:rsid w:val="00E0095F"/>
    <w:rsid w:val="00E01232"/>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2DA"/>
    <w:rsid w:val="00E2069B"/>
    <w:rsid w:val="00E20D6E"/>
    <w:rsid w:val="00E214EB"/>
    <w:rsid w:val="00E2209F"/>
    <w:rsid w:val="00E229C2"/>
    <w:rsid w:val="00E231E5"/>
    <w:rsid w:val="00E232BC"/>
    <w:rsid w:val="00E234D2"/>
    <w:rsid w:val="00E23712"/>
    <w:rsid w:val="00E23C9F"/>
    <w:rsid w:val="00E243F2"/>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E03"/>
    <w:rsid w:val="00E34407"/>
    <w:rsid w:val="00E3467F"/>
    <w:rsid w:val="00E34B2D"/>
    <w:rsid w:val="00E357C0"/>
    <w:rsid w:val="00E364DE"/>
    <w:rsid w:val="00E36872"/>
    <w:rsid w:val="00E36997"/>
    <w:rsid w:val="00E36B22"/>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BDE"/>
    <w:rsid w:val="00E46E78"/>
    <w:rsid w:val="00E47662"/>
    <w:rsid w:val="00E47690"/>
    <w:rsid w:val="00E51340"/>
    <w:rsid w:val="00E513E4"/>
    <w:rsid w:val="00E515CA"/>
    <w:rsid w:val="00E51875"/>
    <w:rsid w:val="00E52089"/>
    <w:rsid w:val="00E52205"/>
    <w:rsid w:val="00E52F2A"/>
    <w:rsid w:val="00E5407B"/>
    <w:rsid w:val="00E54B20"/>
    <w:rsid w:val="00E54D81"/>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7C5"/>
    <w:rsid w:val="00E7382B"/>
    <w:rsid w:val="00E739DA"/>
    <w:rsid w:val="00E73AA2"/>
    <w:rsid w:val="00E74E47"/>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67D"/>
    <w:rsid w:val="00E91C6C"/>
    <w:rsid w:val="00E922A3"/>
    <w:rsid w:val="00E92957"/>
    <w:rsid w:val="00E92958"/>
    <w:rsid w:val="00E93425"/>
    <w:rsid w:val="00E9484D"/>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584"/>
    <w:rsid w:val="00EB08DC"/>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0AB5"/>
    <w:rsid w:val="00ED17A9"/>
    <w:rsid w:val="00ED185D"/>
    <w:rsid w:val="00ED1C1D"/>
    <w:rsid w:val="00ED2080"/>
    <w:rsid w:val="00ED2869"/>
    <w:rsid w:val="00ED2F45"/>
    <w:rsid w:val="00ED326D"/>
    <w:rsid w:val="00ED39D0"/>
    <w:rsid w:val="00ED3D7E"/>
    <w:rsid w:val="00ED4907"/>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518D"/>
    <w:rsid w:val="00EF58DD"/>
    <w:rsid w:val="00EF63F4"/>
    <w:rsid w:val="00EF696B"/>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71AF"/>
    <w:rsid w:val="00F374EE"/>
    <w:rsid w:val="00F37B36"/>
    <w:rsid w:val="00F37EBA"/>
    <w:rsid w:val="00F40975"/>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7005"/>
    <w:rsid w:val="00F571FC"/>
    <w:rsid w:val="00F600FF"/>
    <w:rsid w:val="00F601F4"/>
    <w:rsid w:val="00F61B0C"/>
    <w:rsid w:val="00F61B5F"/>
    <w:rsid w:val="00F62500"/>
    <w:rsid w:val="00F62C01"/>
    <w:rsid w:val="00F62DEA"/>
    <w:rsid w:val="00F631A4"/>
    <w:rsid w:val="00F6357A"/>
    <w:rsid w:val="00F63694"/>
    <w:rsid w:val="00F63C33"/>
    <w:rsid w:val="00F646A7"/>
    <w:rsid w:val="00F64CF2"/>
    <w:rsid w:val="00F64EDF"/>
    <w:rsid w:val="00F6579D"/>
    <w:rsid w:val="00F65873"/>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AB"/>
    <w:rsid w:val="00F97194"/>
    <w:rsid w:val="00F972BF"/>
    <w:rsid w:val="00F974B9"/>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9B6"/>
    <w:rsid w:val="00FC1BBA"/>
    <w:rsid w:val="00FC283B"/>
    <w:rsid w:val="00FC29D1"/>
    <w:rsid w:val="00FC2B07"/>
    <w:rsid w:val="00FC4015"/>
    <w:rsid w:val="00FC4471"/>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5977"/>
    <w:rsid w:val="00FD6E61"/>
    <w:rsid w:val="00FD709F"/>
    <w:rsid w:val="00FD73C4"/>
    <w:rsid w:val="00FD7763"/>
    <w:rsid w:val="00FE12B6"/>
    <w:rsid w:val="00FE1400"/>
    <w:rsid w:val="00FE174A"/>
    <w:rsid w:val="00FE197B"/>
    <w:rsid w:val="00FE1A68"/>
    <w:rsid w:val="00FE1CAD"/>
    <w:rsid w:val="00FE2E11"/>
    <w:rsid w:val="00FE2F80"/>
    <w:rsid w:val="00FE32BB"/>
    <w:rsid w:val="00FE4202"/>
    <w:rsid w:val="00FE4569"/>
    <w:rsid w:val="00FE4872"/>
    <w:rsid w:val="00FE499E"/>
    <w:rsid w:val="00FE49B8"/>
    <w:rsid w:val="00FE536E"/>
    <w:rsid w:val="00FE55FE"/>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2355"/>
    <w:rsid w:val="00FF32CE"/>
    <w:rsid w:val="00FF3A50"/>
    <w:rsid w:val="00FF3A7C"/>
    <w:rsid w:val="00FF3B02"/>
    <w:rsid w:val="00FF3F40"/>
    <w:rsid w:val="00FF42BC"/>
    <w:rsid w:val="00FF53EE"/>
    <w:rsid w:val="00FF5AE0"/>
    <w:rsid w:val="00FF5D40"/>
    <w:rsid w:val="00FF62AD"/>
    <w:rsid w:val="00FF694F"/>
    <w:rsid w:val="00FF6C0B"/>
    <w:rsid w:val="00FF7198"/>
    <w:rsid w:val="00FF7509"/>
    <w:rsid w:val="00FF7BBC"/>
    <w:rsid w:val="00FF7D8D"/>
    <w:rsid w:val="04286797"/>
    <w:rsid w:val="0893986A"/>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58C6A92-F30E-45F6-BB77-2DBF263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purl.org/dc/elements/1.1/"/>
    <ds:schemaRef ds:uri="http://purl.org/dc/terms/"/>
    <ds:schemaRef ds:uri="http://schemas.openxmlformats.org/package/2006/metadata/core-properties"/>
    <ds:schemaRef ds:uri="2f282d3b-eb4a-4b09-b61f-b9593442e286"/>
    <ds:schemaRef ds:uri="http://schemas.microsoft.com/office/infopath/2007/PartnerControls"/>
    <ds:schemaRef ds:uri="http://purl.org/dc/dcmitype/"/>
    <ds:schemaRef ds:uri="http://www.w3.org/XML/1998/namespace"/>
    <ds:schemaRef ds:uri="9b239327-9e80-40e4-b1b7-4394fed77a33"/>
    <ds:schemaRef ds:uri="http://schemas.microsoft.com/office/2006/documentManagement/types"/>
    <ds:schemaRef ds:uri="d8762117-8292-4133-b1c7-eab5c6487cfd"/>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8A1A4538-234A-4775-8F74-0ABE8F63E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2024-10-02T16:56:00Z</dcterms:created>
  <dcterms:modified xsi:type="dcterms:W3CDTF">2024-10-02T16:56:00Z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